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2C4BD" w14:textId="77777777" w:rsidR="003125FF" w:rsidRPr="006C2583" w:rsidRDefault="003125FF" w:rsidP="006C2583">
      <w:pPr>
        <w:pStyle w:val="Heading1"/>
        <w:jc w:val="center"/>
      </w:pPr>
      <w:r>
        <w:t>PROTOKOLL</w:t>
      </w:r>
    </w:p>
    <w:p w14:paraId="541274F4" w14:textId="77777777" w:rsidR="003125FF" w:rsidRPr="003125FF" w:rsidRDefault="00471597" w:rsidP="006C2583">
      <w:pPr>
        <w:pStyle w:val="Heading1"/>
        <w:jc w:val="center"/>
      </w:pPr>
      <w:r>
        <w:t>Pädeva asutuse</w:t>
      </w:r>
      <w:r w:rsidR="003125FF" w:rsidRPr="003125FF">
        <w:t xml:space="preserve"> otsused liiklusohutusauditi koosseisus esitatud ettepanekute osas</w:t>
      </w:r>
    </w:p>
    <w:p w14:paraId="631D9CDD" w14:textId="77777777" w:rsidR="008F638F" w:rsidRDefault="008F638F" w:rsidP="006C2583">
      <w:pPr>
        <w:pStyle w:val="NoSpacing"/>
      </w:pPr>
    </w:p>
    <w:p w14:paraId="0217BD87" w14:textId="77777777" w:rsidR="00747B50" w:rsidRDefault="00747B50" w:rsidP="00747B50">
      <w:pPr>
        <w:pStyle w:val="Heading2"/>
        <w:numPr>
          <w:ilvl w:val="0"/>
          <w:numId w:val="3"/>
        </w:numPr>
        <w:spacing w:before="200"/>
      </w:pPr>
      <w:bookmarkStart w:id="0" w:name="_Toc515007366"/>
      <w:r>
        <w:t>Üldine informatsioon</w:t>
      </w:r>
      <w:bookmarkEnd w:id="0"/>
    </w:p>
    <w:p w14:paraId="63CEA574" w14:textId="77777777" w:rsidR="00747B50" w:rsidRDefault="00747B50" w:rsidP="00747B50">
      <w:pPr>
        <w:pStyle w:val="Heading3"/>
        <w:numPr>
          <w:ilvl w:val="1"/>
          <w:numId w:val="3"/>
        </w:numPr>
      </w:pPr>
      <w:bookmarkStart w:id="1" w:name="_Toc508269312"/>
      <w:bookmarkStart w:id="2" w:name="_Toc515007367"/>
      <w:bookmarkStart w:id="3" w:name="_Hlk510511498"/>
      <w:r>
        <w:t xml:space="preserve">Ehitusprojekt / </w:t>
      </w:r>
      <w:bookmarkEnd w:id="1"/>
      <w:r>
        <w:t>objekt</w:t>
      </w:r>
      <w:bookmarkEnd w:id="2"/>
    </w:p>
    <w:tbl>
      <w:tblPr>
        <w:tblStyle w:val="TableGrid"/>
        <w:tblW w:w="0" w:type="auto"/>
        <w:tblCellMar>
          <w:top w:w="28" w:type="dxa"/>
          <w:bottom w:w="28" w:type="dxa"/>
        </w:tblCellMar>
        <w:tblLook w:val="04A0" w:firstRow="1" w:lastRow="0" w:firstColumn="1" w:lastColumn="0" w:noHBand="0" w:noVBand="1"/>
      </w:tblPr>
      <w:tblGrid>
        <w:gridCol w:w="2780"/>
        <w:gridCol w:w="6282"/>
      </w:tblGrid>
      <w:tr w:rsidR="00CD4C38" w14:paraId="3719D736" w14:textId="77777777" w:rsidTr="00CD4C38">
        <w:tc>
          <w:tcPr>
            <w:tcW w:w="2780" w:type="dxa"/>
          </w:tcPr>
          <w:p w14:paraId="09AE42F1" w14:textId="77777777" w:rsidR="00CD4C38" w:rsidRDefault="00CD4C38" w:rsidP="00CD4C38">
            <w:r>
              <w:t>Projekt/objekt:</w:t>
            </w:r>
          </w:p>
        </w:tc>
        <w:tc>
          <w:tcPr>
            <w:tcW w:w="6282" w:type="dxa"/>
          </w:tcPr>
          <w:p w14:paraId="7D4ABBF6" w14:textId="74436FF8" w:rsidR="00CD4C38" w:rsidRDefault="00CD4C38" w:rsidP="00CD4C38">
            <w:r w:rsidRPr="004B14E4">
              <w:t>Riigitee 2 Tallinn-Tartu-Võru-Luhamaa ja 15175 Paide Mündi-Mäeküla tee ristmik km 88,69 ja tankla mahasõit riigiteelt nr 15175 km 11,272</w:t>
            </w:r>
          </w:p>
        </w:tc>
      </w:tr>
      <w:tr w:rsidR="00CD4C38" w14:paraId="48713123" w14:textId="77777777" w:rsidTr="00CD4C38">
        <w:tc>
          <w:tcPr>
            <w:tcW w:w="2780" w:type="dxa"/>
          </w:tcPr>
          <w:p w14:paraId="7561FC6B" w14:textId="77777777" w:rsidR="00CD4C38" w:rsidRDefault="00CD4C38" w:rsidP="00CD4C38">
            <w:r>
              <w:t>Projekti koostaja:</w:t>
            </w:r>
          </w:p>
        </w:tc>
        <w:tc>
          <w:tcPr>
            <w:tcW w:w="6282" w:type="dxa"/>
          </w:tcPr>
          <w:p w14:paraId="4B1D91DA" w14:textId="5A2B750D" w:rsidR="00CD4C38" w:rsidRDefault="00CD4C38" w:rsidP="00CD4C38">
            <w:r w:rsidRPr="004B14E4">
              <w:t>Roadplan OÜ</w:t>
            </w:r>
          </w:p>
        </w:tc>
      </w:tr>
      <w:tr w:rsidR="00CD4C38" w14:paraId="31517B58" w14:textId="77777777" w:rsidTr="00CD4C38">
        <w:tc>
          <w:tcPr>
            <w:tcW w:w="2780" w:type="dxa"/>
          </w:tcPr>
          <w:p w14:paraId="3976D67E" w14:textId="77777777" w:rsidR="00CD4C38" w:rsidRDefault="00CD4C38" w:rsidP="00CD4C38">
            <w:r>
              <w:t>Töö nr:</w:t>
            </w:r>
          </w:p>
        </w:tc>
        <w:tc>
          <w:tcPr>
            <w:tcW w:w="6282" w:type="dxa"/>
          </w:tcPr>
          <w:p w14:paraId="1F0F8441" w14:textId="50366C95" w:rsidR="00CD4C38" w:rsidRDefault="00CD4C38" w:rsidP="00CD4C38">
            <w:r w:rsidRPr="004B14E4">
              <w:t>22053</w:t>
            </w:r>
          </w:p>
        </w:tc>
      </w:tr>
      <w:tr w:rsidR="00CD4C38" w14:paraId="1D3C3946" w14:textId="77777777" w:rsidTr="00CD4C38">
        <w:tc>
          <w:tcPr>
            <w:tcW w:w="2780" w:type="dxa"/>
          </w:tcPr>
          <w:p w14:paraId="1DF5AE9F" w14:textId="77777777" w:rsidR="00CD4C38" w:rsidRDefault="00CD4C38" w:rsidP="00CD4C38">
            <w:r>
              <w:t>Projekti/objekti vastutav isik:</w:t>
            </w:r>
          </w:p>
        </w:tc>
        <w:tc>
          <w:tcPr>
            <w:tcW w:w="6282" w:type="dxa"/>
          </w:tcPr>
          <w:p w14:paraId="7538C075" w14:textId="52F06971" w:rsidR="00CD4C38" w:rsidRDefault="00CD4C38" w:rsidP="00CD4C38">
            <w:r w:rsidRPr="004B14E4">
              <w:t>Indrek Oden</w:t>
            </w:r>
          </w:p>
        </w:tc>
      </w:tr>
      <w:tr w:rsidR="00CD4C38" w14:paraId="3134EF42" w14:textId="77777777" w:rsidTr="00CD4C38">
        <w:tc>
          <w:tcPr>
            <w:tcW w:w="2780" w:type="dxa"/>
          </w:tcPr>
          <w:p w14:paraId="2A6DF425" w14:textId="77777777" w:rsidR="00CD4C38" w:rsidRDefault="00CD4C38" w:rsidP="00CD4C38">
            <w:r>
              <w:t>Tellija esindaja:</w:t>
            </w:r>
          </w:p>
        </w:tc>
        <w:tc>
          <w:tcPr>
            <w:tcW w:w="6282" w:type="dxa"/>
          </w:tcPr>
          <w:p w14:paraId="573BEE61" w14:textId="6C0A01AB" w:rsidR="00CD4C38" w:rsidRDefault="00CD4C38" w:rsidP="00CD4C38">
            <w:r w:rsidRPr="004B14E4">
              <w:t>Urmas Koch (Aqua Marina AS)</w:t>
            </w:r>
          </w:p>
        </w:tc>
      </w:tr>
    </w:tbl>
    <w:p w14:paraId="56CB7FA8" w14:textId="77777777" w:rsidR="00747B50" w:rsidRPr="00E84E5E" w:rsidRDefault="00747B50" w:rsidP="00747B50">
      <w:pPr>
        <w:pStyle w:val="Heading3"/>
        <w:numPr>
          <w:ilvl w:val="1"/>
          <w:numId w:val="3"/>
        </w:numPr>
      </w:pPr>
      <w:bookmarkStart w:id="4" w:name="_Toc508269313"/>
      <w:bookmarkStart w:id="5" w:name="_Toc515007368"/>
      <w:r>
        <w:t>Auditeerija</w:t>
      </w:r>
      <w:bookmarkEnd w:id="4"/>
      <w:bookmarkEnd w:id="5"/>
    </w:p>
    <w:tbl>
      <w:tblPr>
        <w:tblStyle w:val="TableGrid"/>
        <w:tblW w:w="0" w:type="auto"/>
        <w:tblCellMar>
          <w:top w:w="28" w:type="dxa"/>
          <w:bottom w:w="28" w:type="dxa"/>
        </w:tblCellMar>
        <w:tblLook w:val="04A0" w:firstRow="1" w:lastRow="0" w:firstColumn="1" w:lastColumn="0" w:noHBand="0" w:noVBand="1"/>
      </w:tblPr>
      <w:tblGrid>
        <w:gridCol w:w="2777"/>
        <w:gridCol w:w="6285"/>
      </w:tblGrid>
      <w:tr w:rsidR="00CD4C38" w14:paraId="46499940" w14:textId="77777777" w:rsidTr="00CD4C38">
        <w:tc>
          <w:tcPr>
            <w:tcW w:w="2777" w:type="dxa"/>
          </w:tcPr>
          <w:p w14:paraId="57ED3136" w14:textId="77777777" w:rsidR="00CD4C38" w:rsidRDefault="00CD4C38" w:rsidP="00CD4C38">
            <w:pPr>
              <w:pStyle w:val="NoSpacing"/>
              <w:rPr>
                <w:rFonts w:cs="Times New Roman"/>
                <w:szCs w:val="24"/>
              </w:rPr>
            </w:pPr>
            <w:r>
              <w:rPr>
                <w:rFonts w:cs="Times New Roman"/>
                <w:szCs w:val="24"/>
              </w:rPr>
              <w:t>Töövõtja nimi:</w:t>
            </w:r>
          </w:p>
        </w:tc>
        <w:tc>
          <w:tcPr>
            <w:tcW w:w="6285" w:type="dxa"/>
          </w:tcPr>
          <w:p w14:paraId="4185D503" w14:textId="213322F8" w:rsidR="00CD4C38" w:rsidRDefault="00CD4C38" w:rsidP="00CD4C38">
            <w:pPr>
              <w:pStyle w:val="NoSpacing"/>
              <w:rPr>
                <w:rFonts w:cs="Times New Roman"/>
                <w:szCs w:val="24"/>
              </w:rPr>
            </w:pPr>
            <w:r w:rsidRPr="00DA76D0">
              <w:t>Stratum OÜ</w:t>
            </w:r>
          </w:p>
        </w:tc>
      </w:tr>
      <w:tr w:rsidR="00CD4C38" w14:paraId="3A631949" w14:textId="77777777" w:rsidTr="00CD4C38">
        <w:tc>
          <w:tcPr>
            <w:tcW w:w="2777" w:type="dxa"/>
          </w:tcPr>
          <w:p w14:paraId="1088F8D4" w14:textId="77777777" w:rsidR="00CD4C38" w:rsidRDefault="00CD4C38" w:rsidP="00CD4C38">
            <w:pPr>
              <w:pStyle w:val="NoSpacing"/>
              <w:rPr>
                <w:rFonts w:cs="Times New Roman"/>
                <w:szCs w:val="24"/>
              </w:rPr>
            </w:pPr>
            <w:r>
              <w:rPr>
                <w:rFonts w:cs="Times New Roman"/>
                <w:szCs w:val="24"/>
              </w:rPr>
              <w:t>Töö nr:</w:t>
            </w:r>
          </w:p>
        </w:tc>
        <w:tc>
          <w:tcPr>
            <w:tcW w:w="6285" w:type="dxa"/>
          </w:tcPr>
          <w:p w14:paraId="71BEA8EA" w14:textId="41D1571D" w:rsidR="00CD4C38" w:rsidRDefault="00CD4C38" w:rsidP="00CD4C38">
            <w:pPr>
              <w:pStyle w:val="NoSpacing"/>
              <w:rPr>
                <w:rFonts w:cs="Times New Roman"/>
                <w:szCs w:val="24"/>
              </w:rPr>
            </w:pPr>
            <w:r w:rsidRPr="00DA76D0">
              <w:t>2024-T042</w:t>
            </w:r>
          </w:p>
        </w:tc>
      </w:tr>
      <w:tr w:rsidR="00CD4C38" w14:paraId="389D39DC" w14:textId="77777777" w:rsidTr="00CD4C38">
        <w:tc>
          <w:tcPr>
            <w:tcW w:w="2777" w:type="dxa"/>
          </w:tcPr>
          <w:p w14:paraId="06CDDE2A" w14:textId="77777777" w:rsidR="00CD4C38" w:rsidRDefault="00CD4C38" w:rsidP="00CD4C38">
            <w:pPr>
              <w:pStyle w:val="NoSpacing"/>
              <w:rPr>
                <w:rFonts w:cs="Times New Roman"/>
                <w:szCs w:val="24"/>
              </w:rPr>
            </w:pPr>
            <w:r>
              <w:rPr>
                <w:rFonts w:cs="Times New Roman"/>
                <w:szCs w:val="24"/>
              </w:rPr>
              <w:t>Audiitor:</w:t>
            </w:r>
          </w:p>
        </w:tc>
        <w:tc>
          <w:tcPr>
            <w:tcW w:w="6285" w:type="dxa"/>
          </w:tcPr>
          <w:p w14:paraId="22D0A02A" w14:textId="1707D744" w:rsidR="00CD4C38" w:rsidRDefault="00CD4C38" w:rsidP="00CD4C38">
            <w:pPr>
              <w:pStyle w:val="NoSpacing"/>
              <w:rPr>
                <w:rFonts w:cs="Times New Roman"/>
                <w:szCs w:val="24"/>
              </w:rPr>
            </w:pPr>
            <w:r w:rsidRPr="00DA76D0">
              <w:t>Tarmo Sulger, kutsetunnistus 174834 10.09.2021, liiklusohutuse auditi tegemine</w:t>
            </w:r>
          </w:p>
        </w:tc>
      </w:tr>
      <w:tr w:rsidR="00CD4C38" w14:paraId="001F1EAE" w14:textId="77777777" w:rsidTr="00CD4C38">
        <w:tc>
          <w:tcPr>
            <w:tcW w:w="2777" w:type="dxa"/>
          </w:tcPr>
          <w:p w14:paraId="02C17528" w14:textId="77777777" w:rsidR="00CD4C38" w:rsidRDefault="00CD4C38" w:rsidP="00CD4C38">
            <w:pPr>
              <w:pStyle w:val="NoSpacing"/>
              <w:rPr>
                <w:rFonts w:cs="Times New Roman"/>
                <w:szCs w:val="24"/>
              </w:rPr>
            </w:pPr>
            <w:r>
              <w:rPr>
                <w:rFonts w:cs="Times New Roman"/>
                <w:szCs w:val="24"/>
              </w:rPr>
              <w:t>Kaasatud eksperdid nende pädevus ja ülesanded:</w:t>
            </w:r>
          </w:p>
        </w:tc>
        <w:tc>
          <w:tcPr>
            <w:tcW w:w="6285" w:type="dxa"/>
          </w:tcPr>
          <w:p w14:paraId="52B836E7" w14:textId="22DA1C7A" w:rsidR="00CD4C38" w:rsidRDefault="00CD4C38" w:rsidP="00CD4C38">
            <w:pPr>
              <w:pStyle w:val="NoSpacing"/>
              <w:rPr>
                <w:rFonts w:cs="Times New Roman"/>
                <w:szCs w:val="24"/>
              </w:rPr>
            </w:pPr>
            <w:r w:rsidRPr="00DA76D0">
              <w:t>Margus Nigol, audiitor, probleemide ja riskide hindamine</w:t>
            </w:r>
          </w:p>
        </w:tc>
      </w:tr>
      <w:tr w:rsidR="00CD4C38" w14:paraId="6D988B56" w14:textId="77777777" w:rsidTr="00CD4C38">
        <w:tc>
          <w:tcPr>
            <w:tcW w:w="2777" w:type="dxa"/>
          </w:tcPr>
          <w:p w14:paraId="44E8ACC3" w14:textId="77777777" w:rsidR="00CD4C38" w:rsidRDefault="00CD4C38" w:rsidP="00CD4C38">
            <w:pPr>
              <w:pStyle w:val="NoSpacing"/>
              <w:rPr>
                <w:rFonts w:cs="Times New Roman"/>
                <w:szCs w:val="24"/>
              </w:rPr>
            </w:pPr>
            <w:r>
              <w:rPr>
                <w:rFonts w:cs="Times New Roman"/>
                <w:szCs w:val="24"/>
              </w:rPr>
              <w:t>Auditeerimise etapp:</w:t>
            </w:r>
          </w:p>
        </w:tc>
        <w:tc>
          <w:tcPr>
            <w:tcW w:w="6285" w:type="dxa"/>
          </w:tcPr>
          <w:p w14:paraId="2D388D7C" w14:textId="248346D2" w:rsidR="00CD4C38" w:rsidRDefault="00CD4C38" w:rsidP="00CD4C38">
            <w:pPr>
              <w:pStyle w:val="NoSpacing"/>
              <w:rPr>
                <w:rFonts w:cs="Times New Roman"/>
                <w:szCs w:val="24"/>
              </w:rPr>
            </w:pPr>
            <w:r w:rsidRPr="00DA76D0">
              <w:t>2 – põhiprojekti liiklusohutuse audit</w:t>
            </w:r>
          </w:p>
        </w:tc>
      </w:tr>
      <w:tr w:rsidR="00CD4C38" w14:paraId="58DA5DA6" w14:textId="77777777" w:rsidTr="00CD4C38">
        <w:tc>
          <w:tcPr>
            <w:tcW w:w="2777" w:type="dxa"/>
          </w:tcPr>
          <w:p w14:paraId="1026526A" w14:textId="77777777" w:rsidR="00CD4C38" w:rsidRDefault="00CD4C38" w:rsidP="00CD4C38">
            <w:pPr>
              <w:pStyle w:val="NoSpacing"/>
              <w:rPr>
                <w:rFonts w:cs="Times New Roman"/>
                <w:szCs w:val="24"/>
              </w:rPr>
            </w:pPr>
            <w:r>
              <w:rPr>
                <w:rFonts w:cs="Times New Roman"/>
                <w:szCs w:val="24"/>
              </w:rPr>
              <w:t>Töö teostamise aeg:</w:t>
            </w:r>
          </w:p>
        </w:tc>
        <w:tc>
          <w:tcPr>
            <w:tcW w:w="6285" w:type="dxa"/>
          </w:tcPr>
          <w:p w14:paraId="29345CD7" w14:textId="5B40993D" w:rsidR="00CD4C38" w:rsidRDefault="00CD4C38" w:rsidP="00CD4C38">
            <w:pPr>
              <w:pStyle w:val="NoSpacing"/>
              <w:rPr>
                <w:rFonts w:cs="Times New Roman"/>
                <w:szCs w:val="24"/>
              </w:rPr>
            </w:pPr>
            <w:r w:rsidRPr="00DA76D0">
              <w:t>26.04.2024-30.04.2025</w:t>
            </w:r>
          </w:p>
        </w:tc>
      </w:tr>
      <w:tr w:rsidR="00CD4C38" w14:paraId="5DD1B9EF" w14:textId="77777777" w:rsidTr="00CD4C38">
        <w:tc>
          <w:tcPr>
            <w:tcW w:w="2777" w:type="dxa"/>
          </w:tcPr>
          <w:p w14:paraId="4C479653" w14:textId="77777777" w:rsidR="00CD4C38" w:rsidRDefault="00CD4C38" w:rsidP="00CD4C38">
            <w:pPr>
              <w:pStyle w:val="NoSpacing"/>
              <w:rPr>
                <w:rFonts w:cs="Times New Roman"/>
                <w:szCs w:val="24"/>
              </w:rPr>
            </w:pPr>
            <w:r>
              <w:rPr>
                <w:rFonts w:cs="Times New Roman"/>
                <w:szCs w:val="24"/>
              </w:rPr>
              <w:t>Välitööde teostamise aeg:</w:t>
            </w:r>
          </w:p>
        </w:tc>
        <w:tc>
          <w:tcPr>
            <w:tcW w:w="6285" w:type="dxa"/>
          </w:tcPr>
          <w:p w14:paraId="715ED301" w14:textId="5843A6C7" w:rsidR="00CD4C38" w:rsidRDefault="00CD4C38" w:rsidP="00CD4C38">
            <w:pPr>
              <w:pStyle w:val="NoSpacing"/>
              <w:rPr>
                <w:rFonts w:cs="Times New Roman"/>
                <w:szCs w:val="24"/>
              </w:rPr>
            </w:pPr>
            <w:r w:rsidRPr="00DA76D0">
              <w:t>20.04.2024 ja 21.04.2024</w:t>
            </w:r>
          </w:p>
        </w:tc>
      </w:tr>
    </w:tbl>
    <w:p w14:paraId="51D6E74E" w14:textId="77777777" w:rsidR="00747B50" w:rsidRDefault="00747B50" w:rsidP="00747B50">
      <w:pPr>
        <w:pStyle w:val="Heading3"/>
        <w:numPr>
          <w:ilvl w:val="1"/>
          <w:numId w:val="3"/>
        </w:numPr>
      </w:pPr>
      <w:bookmarkStart w:id="6" w:name="_Toc515007369"/>
      <w:bookmarkStart w:id="7" w:name="_Toc508269314"/>
      <w:r>
        <w:t>Eelnevalt teostatud auditeerimised</w:t>
      </w:r>
      <w:bookmarkEnd w:id="6"/>
    </w:p>
    <w:tbl>
      <w:tblPr>
        <w:tblStyle w:val="TableGrid"/>
        <w:tblW w:w="0" w:type="auto"/>
        <w:tblCellMar>
          <w:top w:w="28" w:type="dxa"/>
          <w:bottom w:w="28" w:type="dxa"/>
        </w:tblCellMar>
        <w:tblLook w:val="04A0" w:firstRow="1" w:lastRow="0" w:firstColumn="1" w:lastColumn="0" w:noHBand="0" w:noVBand="1"/>
      </w:tblPr>
      <w:tblGrid>
        <w:gridCol w:w="2777"/>
        <w:gridCol w:w="6285"/>
      </w:tblGrid>
      <w:tr w:rsidR="00CD4C38" w14:paraId="6FA25E9A" w14:textId="77777777" w:rsidTr="00CD4C38">
        <w:tc>
          <w:tcPr>
            <w:tcW w:w="2777" w:type="dxa"/>
          </w:tcPr>
          <w:p w14:paraId="3C74813D" w14:textId="77777777" w:rsidR="00CD4C38" w:rsidRDefault="00CD4C38" w:rsidP="00CD4C38">
            <w:pPr>
              <w:pStyle w:val="NoSpacing"/>
              <w:rPr>
                <w:rFonts w:cs="Times New Roman"/>
                <w:szCs w:val="24"/>
              </w:rPr>
            </w:pPr>
            <w:r>
              <w:rPr>
                <w:rFonts w:cs="Times New Roman"/>
                <w:szCs w:val="24"/>
              </w:rPr>
              <w:t>Auditeerimise etapp:</w:t>
            </w:r>
          </w:p>
        </w:tc>
        <w:tc>
          <w:tcPr>
            <w:tcW w:w="6285" w:type="dxa"/>
          </w:tcPr>
          <w:p w14:paraId="5C8EDC32" w14:textId="720FF92E" w:rsidR="00CD4C38" w:rsidRDefault="00CD4C38" w:rsidP="00CD4C38">
            <w:pPr>
              <w:pStyle w:val="NoSpacing"/>
              <w:rPr>
                <w:rFonts w:cs="Times New Roman"/>
                <w:szCs w:val="24"/>
              </w:rPr>
            </w:pPr>
            <w:r>
              <w:rPr>
                <w:rFonts w:cs="Times New Roman"/>
                <w:szCs w:val="24"/>
              </w:rPr>
              <w:t>Ei ole teostatud</w:t>
            </w:r>
          </w:p>
        </w:tc>
      </w:tr>
      <w:tr w:rsidR="00CD4C38" w14:paraId="75226F78" w14:textId="77777777" w:rsidTr="00CD4C38">
        <w:tc>
          <w:tcPr>
            <w:tcW w:w="2777" w:type="dxa"/>
          </w:tcPr>
          <w:p w14:paraId="43141E20" w14:textId="77777777" w:rsidR="00CD4C38" w:rsidRDefault="00CD4C38" w:rsidP="00CD4C38">
            <w:pPr>
              <w:pStyle w:val="NoSpacing"/>
              <w:rPr>
                <w:rFonts w:cs="Times New Roman"/>
                <w:szCs w:val="24"/>
              </w:rPr>
            </w:pPr>
            <w:r>
              <w:rPr>
                <w:rFonts w:cs="Times New Roman"/>
                <w:szCs w:val="24"/>
              </w:rPr>
              <w:t>Töövõtja:</w:t>
            </w:r>
          </w:p>
        </w:tc>
        <w:tc>
          <w:tcPr>
            <w:tcW w:w="6285" w:type="dxa"/>
          </w:tcPr>
          <w:p w14:paraId="75D485EB" w14:textId="77777777" w:rsidR="00CD4C38" w:rsidRDefault="00CD4C38" w:rsidP="00CD4C38">
            <w:pPr>
              <w:pStyle w:val="NoSpacing"/>
              <w:rPr>
                <w:rFonts w:cs="Times New Roman"/>
                <w:szCs w:val="24"/>
              </w:rPr>
            </w:pPr>
          </w:p>
        </w:tc>
      </w:tr>
      <w:tr w:rsidR="00CD4C38" w14:paraId="3EDBAA6A" w14:textId="77777777" w:rsidTr="00CD4C38">
        <w:tc>
          <w:tcPr>
            <w:tcW w:w="2777" w:type="dxa"/>
          </w:tcPr>
          <w:p w14:paraId="451B4C66" w14:textId="77777777" w:rsidR="00CD4C38" w:rsidRDefault="00CD4C38" w:rsidP="00CD4C38">
            <w:pPr>
              <w:pStyle w:val="NoSpacing"/>
              <w:rPr>
                <w:rFonts w:cs="Times New Roman"/>
                <w:szCs w:val="24"/>
              </w:rPr>
            </w:pPr>
            <w:r>
              <w:rPr>
                <w:rFonts w:cs="Times New Roman"/>
                <w:szCs w:val="24"/>
              </w:rPr>
              <w:t>Töö nr:</w:t>
            </w:r>
          </w:p>
        </w:tc>
        <w:tc>
          <w:tcPr>
            <w:tcW w:w="6285" w:type="dxa"/>
          </w:tcPr>
          <w:p w14:paraId="434EBDFF" w14:textId="77777777" w:rsidR="00CD4C38" w:rsidRDefault="00CD4C38" w:rsidP="00CD4C38">
            <w:pPr>
              <w:pStyle w:val="NoSpacing"/>
              <w:rPr>
                <w:rFonts w:cs="Times New Roman"/>
                <w:szCs w:val="24"/>
              </w:rPr>
            </w:pPr>
          </w:p>
        </w:tc>
      </w:tr>
      <w:tr w:rsidR="00CD4C38" w14:paraId="3A02323A" w14:textId="77777777" w:rsidTr="00CD4C38">
        <w:tc>
          <w:tcPr>
            <w:tcW w:w="2777" w:type="dxa"/>
          </w:tcPr>
          <w:p w14:paraId="0C2588FD" w14:textId="77777777" w:rsidR="00CD4C38" w:rsidRDefault="00CD4C38" w:rsidP="00CD4C38">
            <w:pPr>
              <w:pStyle w:val="NoSpacing"/>
              <w:rPr>
                <w:rFonts w:cs="Times New Roman"/>
                <w:szCs w:val="24"/>
              </w:rPr>
            </w:pPr>
            <w:r>
              <w:rPr>
                <w:rFonts w:cs="Times New Roman"/>
                <w:szCs w:val="24"/>
              </w:rPr>
              <w:t>Audiitor:</w:t>
            </w:r>
          </w:p>
        </w:tc>
        <w:tc>
          <w:tcPr>
            <w:tcW w:w="6285" w:type="dxa"/>
          </w:tcPr>
          <w:p w14:paraId="17051BA4" w14:textId="77777777" w:rsidR="00CD4C38" w:rsidRDefault="00CD4C38" w:rsidP="00CD4C38">
            <w:pPr>
              <w:pStyle w:val="NoSpacing"/>
              <w:rPr>
                <w:rFonts w:cs="Times New Roman"/>
                <w:szCs w:val="24"/>
              </w:rPr>
            </w:pPr>
          </w:p>
        </w:tc>
      </w:tr>
      <w:tr w:rsidR="00CD4C38" w14:paraId="4712661D" w14:textId="77777777" w:rsidTr="00CD4C38">
        <w:tc>
          <w:tcPr>
            <w:tcW w:w="2777" w:type="dxa"/>
          </w:tcPr>
          <w:p w14:paraId="014DB823" w14:textId="77777777" w:rsidR="00CD4C38" w:rsidRDefault="00CD4C38" w:rsidP="00CD4C38">
            <w:pPr>
              <w:pStyle w:val="NoSpacing"/>
              <w:rPr>
                <w:rFonts w:cs="Times New Roman"/>
                <w:szCs w:val="24"/>
              </w:rPr>
            </w:pPr>
            <w:r>
              <w:rPr>
                <w:rFonts w:cs="Times New Roman"/>
                <w:szCs w:val="24"/>
              </w:rPr>
              <w:t>Kaasatud eksperdid nende pädevus ja ülesanded:</w:t>
            </w:r>
          </w:p>
        </w:tc>
        <w:tc>
          <w:tcPr>
            <w:tcW w:w="6285" w:type="dxa"/>
          </w:tcPr>
          <w:p w14:paraId="1D9DBAC2" w14:textId="77777777" w:rsidR="00CD4C38" w:rsidRDefault="00CD4C38" w:rsidP="00CD4C38">
            <w:pPr>
              <w:pStyle w:val="NoSpacing"/>
              <w:rPr>
                <w:rFonts w:cs="Times New Roman"/>
                <w:szCs w:val="24"/>
              </w:rPr>
            </w:pPr>
          </w:p>
        </w:tc>
      </w:tr>
    </w:tbl>
    <w:p w14:paraId="27E45060" w14:textId="77777777" w:rsidR="00747B50" w:rsidRPr="00747B50" w:rsidRDefault="00747B50" w:rsidP="00747B50">
      <w:pPr>
        <w:pStyle w:val="Heading2"/>
        <w:spacing w:before="200"/>
      </w:pPr>
      <w:bookmarkStart w:id="8" w:name="_Toc508269322"/>
      <w:bookmarkStart w:id="9" w:name="_Toc515007378"/>
      <w:bookmarkStart w:id="10" w:name="_Hlk510512095"/>
      <w:bookmarkEnd w:id="3"/>
      <w:bookmarkEnd w:id="7"/>
      <w:r>
        <w:br w:type="page"/>
      </w:r>
    </w:p>
    <w:p w14:paraId="7CEC28F8" w14:textId="77777777" w:rsidR="00747B50" w:rsidRPr="00747B50" w:rsidRDefault="00747B50" w:rsidP="00747B50">
      <w:pPr>
        <w:pStyle w:val="Heading2"/>
        <w:numPr>
          <w:ilvl w:val="0"/>
          <w:numId w:val="3"/>
        </w:numPr>
        <w:spacing w:before="200"/>
      </w:pPr>
      <w:r w:rsidRPr="00747B50">
        <w:lastRenderedPageBreak/>
        <w:t>Riskide hindamise skaala</w:t>
      </w:r>
      <w:bookmarkEnd w:id="8"/>
      <w:bookmarkEnd w:id="9"/>
    </w:p>
    <w:p w14:paraId="0AECB7D8" w14:textId="77777777" w:rsidR="00747B50" w:rsidRDefault="00747B50" w:rsidP="00747B50">
      <w:pPr>
        <w:jc w:val="both"/>
      </w:pPr>
      <w:r>
        <w:t>Riski tasemete määramisel on lähtutud käesolevas tabelis toodust. Iga tuvastatud probleemi osas on hinnatud selle riski taset ning esitatud detailsem riski sisu kirjeldus.</w:t>
      </w:r>
    </w:p>
    <w:p w14:paraId="365595C9" w14:textId="77777777" w:rsidR="00747B50" w:rsidRPr="0064070C" w:rsidRDefault="00747B50" w:rsidP="00747B50">
      <w:pPr>
        <w:jc w:val="center"/>
      </w:pPr>
      <w:r>
        <w:rPr>
          <w:noProof/>
          <w:lang w:val="en-GB" w:eastAsia="en-GB"/>
        </w:rPr>
        <w:drawing>
          <wp:inline distT="0" distB="0" distL="0" distR="0" wp14:anchorId="4B46228F" wp14:editId="5CA8B2A5">
            <wp:extent cx="4337914" cy="2730323"/>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8665" cy="2749678"/>
                    </a:xfrm>
                    <a:prstGeom prst="rect">
                      <a:avLst/>
                    </a:prstGeom>
                  </pic:spPr>
                </pic:pic>
              </a:graphicData>
            </a:graphic>
          </wp:inline>
        </w:drawing>
      </w:r>
    </w:p>
    <w:p w14:paraId="0C602254" w14:textId="77777777" w:rsidR="00747B50" w:rsidRPr="00747B50" w:rsidRDefault="00747B50" w:rsidP="00747B50">
      <w:pPr>
        <w:pStyle w:val="Heading2"/>
        <w:numPr>
          <w:ilvl w:val="0"/>
          <w:numId w:val="3"/>
        </w:numPr>
        <w:spacing w:before="200"/>
      </w:pPr>
      <w:bookmarkStart w:id="11" w:name="_Toc508269323"/>
      <w:bookmarkStart w:id="12" w:name="_Toc515007379"/>
      <w:r w:rsidRPr="00747B50">
        <w:t>Auditeeritava projekti/objekti skeem</w:t>
      </w:r>
      <w:bookmarkEnd w:id="11"/>
      <w:bookmarkEnd w:id="12"/>
    </w:p>
    <w:p w14:paraId="5F11AFFA" w14:textId="5B1E4922" w:rsidR="00747B50" w:rsidRPr="00C15D6A" w:rsidRDefault="00CD4C38" w:rsidP="00747B50">
      <w:pPr>
        <w:jc w:val="center"/>
      </w:pPr>
      <w:r>
        <w:rPr>
          <w:noProof/>
        </w:rPr>
        <w:drawing>
          <wp:inline distT="0" distB="0" distL="0" distR="0" wp14:anchorId="33E87BB0" wp14:editId="636EEC39">
            <wp:extent cx="5760720" cy="3498215"/>
            <wp:effectExtent l="0" t="0" r="0" b="6985"/>
            <wp:docPr id="108404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4526"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60720" cy="3498215"/>
                    </a:xfrm>
                    <a:prstGeom prst="rect">
                      <a:avLst/>
                    </a:prstGeom>
                  </pic:spPr>
                </pic:pic>
              </a:graphicData>
            </a:graphic>
          </wp:inline>
        </w:drawing>
      </w:r>
    </w:p>
    <w:p w14:paraId="44990441" w14:textId="77777777" w:rsidR="00747B50" w:rsidRDefault="00747B50" w:rsidP="00C4263E">
      <w:bookmarkStart w:id="13" w:name="_Toc515007380"/>
      <w:r>
        <w:br w:type="page"/>
      </w:r>
    </w:p>
    <w:p w14:paraId="3D4503CF" w14:textId="77777777" w:rsidR="00747B50" w:rsidRPr="00937502" w:rsidRDefault="00747B50" w:rsidP="00747B50">
      <w:pPr>
        <w:pStyle w:val="Heading2"/>
        <w:numPr>
          <w:ilvl w:val="0"/>
          <w:numId w:val="3"/>
        </w:numPr>
        <w:spacing w:before="200"/>
      </w:pPr>
      <w:r>
        <w:lastRenderedPageBreak/>
        <w:t>Tuvastatud probleemid, arvamused probleemide lahenduste osas</w:t>
      </w:r>
      <w:bookmarkEnd w:id="13"/>
      <w:r w:rsidR="008311BE">
        <w:t>, projekteerija kommentaarid, pädeva asutuse otsused.</w:t>
      </w:r>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CD4C38" w14:paraId="747BCC7D" w14:textId="77777777" w:rsidTr="00CD4C38">
        <w:trPr>
          <w:trHeight w:val="271"/>
        </w:trPr>
        <w:tc>
          <w:tcPr>
            <w:tcW w:w="2260" w:type="dxa"/>
          </w:tcPr>
          <w:p w14:paraId="1FB3514E" w14:textId="77777777" w:rsidR="00CD4C38" w:rsidRPr="00F36A77" w:rsidRDefault="00CD4C38" w:rsidP="00CD4C38">
            <w:pPr>
              <w:pStyle w:val="ListParagraph"/>
              <w:ind w:left="360"/>
            </w:pPr>
            <w:bookmarkStart w:id="14" w:name="_Hlk510522881"/>
            <w:bookmarkEnd w:id="10"/>
            <w:r w:rsidRPr="00F36A77">
              <w:t>Probleem nr:</w:t>
            </w:r>
          </w:p>
        </w:tc>
        <w:tc>
          <w:tcPr>
            <w:tcW w:w="825" w:type="dxa"/>
          </w:tcPr>
          <w:p w14:paraId="3D42E74A" w14:textId="77777777" w:rsidR="00CD4C38" w:rsidRDefault="00CD4C38" w:rsidP="00622F11">
            <w:r>
              <w:t>1</w:t>
            </w:r>
          </w:p>
        </w:tc>
        <w:tc>
          <w:tcPr>
            <w:tcW w:w="2126" w:type="dxa"/>
          </w:tcPr>
          <w:p w14:paraId="4AAFE670" w14:textId="77777777" w:rsidR="00CD4C38" w:rsidRDefault="00CD4C38" w:rsidP="00622F11">
            <w:r>
              <w:t>Asukoht (PK/km):</w:t>
            </w:r>
          </w:p>
        </w:tc>
        <w:tc>
          <w:tcPr>
            <w:tcW w:w="4106" w:type="dxa"/>
          </w:tcPr>
          <w:p w14:paraId="59282762" w14:textId="77777777" w:rsidR="00CD4C38" w:rsidRDefault="00CD4C38" w:rsidP="00622F11">
            <w:r>
              <w:t>Teedeehitusliku osa seletuskiri, lk 11.</w:t>
            </w:r>
          </w:p>
        </w:tc>
      </w:tr>
      <w:tr w:rsidR="00CD4C38" w14:paraId="69667AC3" w14:textId="77777777" w:rsidTr="00CD4C38">
        <w:trPr>
          <w:trHeight w:val="271"/>
        </w:trPr>
        <w:tc>
          <w:tcPr>
            <w:tcW w:w="2260" w:type="dxa"/>
          </w:tcPr>
          <w:p w14:paraId="4C60DB35" w14:textId="77777777" w:rsidR="00CD4C38" w:rsidRPr="00F36A77" w:rsidRDefault="00CD4C38" w:rsidP="00622F11">
            <w:r w:rsidRPr="00F36A77">
              <w:t>Probleemi kirjeldus:</w:t>
            </w:r>
          </w:p>
        </w:tc>
        <w:tc>
          <w:tcPr>
            <w:tcW w:w="7057" w:type="dxa"/>
            <w:gridSpan w:val="3"/>
          </w:tcPr>
          <w:p w14:paraId="3AC66D93" w14:textId="77777777" w:rsidR="00CD4C38" w:rsidRDefault="00CD4C38" w:rsidP="00622F11">
            <w:r>
              <w:t>Ei ole probleem, küsimus lahenduse läbikaalutluse kohta.</w:t>
            </w:r>
          </w:p>
        </w:tc>
      </w:tr>
      <w:tr w:rsidR="00CD4C38" w14:paraId="34DE403B" w14:textId="77777777" w:rsidTr="00CD4C38">
        <w:trPr>
          <w:trHeight w:val="256"/>
        </w:trPr>
        <w:tc>
          <w:tcPr>
            <w:tcW w:w="2260" w:type="dxa"/>
          </w:tcPr>
          <w:p w14:paraId="1B808D4B" w14:textId="77777777" w:rsidR="00CD4C38" w:rsidRPr="00F36A77" w:rsidRDefault="00CD4C38" w:rsidP="00622F11">
            <w:r w:rsidRPr="00F36A77">
              <w:t>Risk:</w:t>
            </w:r>
          </w:p>
        </w:tc>
        <w:tc>
          <w:tcPr>
            <w:tcW w:w="7057" w:type="dxa"/>
            <w:gridSpan w:val="3"/>
          </w:tcPr>
          <w:p w14:paraId="2DB932CA" w14:textId="77777777" w:rsidR="00CD4C38" w:rsidRDefault="00CD4C38" w:rsidP="00622F11">
            <w:r>
              <w:t>B3</w:t>
            </w:r>
            <w:r w:rsidRPr="005F3C50">
              <w:t>/</w:t>
            </w:r>
            <w:r>
              <w:t>4</w:t>
            </w:r>
          </w:p>
        </w:tc>
      </w:tr>
      <w:tr w:rsidR="00CD4C38" w14:paraId="01EE9963" w14:textId="77777777" w:rsidTr="00CD4C38">
        <w:trPr>
          <w:trHeight w:val="271"/>
        </w:trPr>
        <w:tc>
          <w:tcPr>
            <w:tcW w:w="2260" w:type="dxa"/>
          </w:tcPr>
          <w:p w14:paraId="4D52F0E6" w14:textId="77777777" w:rsidR="00CD4C38" w:rsidRPr="00F36A77" w:rsidRDefault="00CD4C38" w:rsidP="00622F11">
            <w:r w:rsidRPr="00F36A77">
              <w:t>Riski selgitus:</w:t>
            </w:r>
          </w:p>
        </w:tc>
        <w:tc>
          <w:tcPr>
            <w:tcW w:w="7057" w:type="dxa"/>
            <w:gridSpan w:val="3"/>
          </w:tcPr>
          <w:p w14:paraId="01F07CC1" w14:textId="77777777" w:rsidR="00CD4C38" w:rsidRDefault="00CD4C38" w:rsidP="00622F11">
            <w:r>
              <w:t>Kanaliseeritud ristmiku riskihinnang.</w:t>
            </w:r>
          </w:p>
        </w:tc>
      </w:tr>
      <w:tr w:rsidR="00CD4C38" w14:paraId="395BB692" w14:textId="77777777" w:rsidTr="00CD4C38">
        <w:trPr>
          <w:trHeight w:val="4255"/>
        </w:trPr>
        <w:tc>
          <w:tcPr>
            <w:tcW w:w="9317" w:type="dxa"/>
            <w:gridSpan w:val="4"/>
          </w:tcPr>
          <w:p w14:paraId="397F10F5" w14:textId="77777777" w:rsidR="00CD4C38" w:rsidRDefault="00CD4C38" w:rsidP="00622F11">
            <w:r>
              <w:t>Lõik seletuskirjast:</w:t>
            </w:r>
          </w:p>
          <w:p w14:paraId="5ABA5500" w14:textId="77777777" w:rsidR="00CD4C38" w:rsidRPr="00B331DF" w:rsidRDefault="00CD4C38" w:rsidP="00622F11">
            <w:pPr>
              <w:rPr>
                <w:i/>
                <w:iCs/>
              </w:rPr>
            </w:pPr>
            <w:r w:rsidRPr="00B331DF">
              <w:rPr>
                <w:i/>
                <w:iCs/>
              </w:rPr>
              <w:t>„Vasakpöörderaja projekteerimiseks riigiteelt nr 2 riigiteele nr 15175 (määrus nr 71, lisa 2, joonis 11)) puudub konkreetne vajadus, kuid see vajadus jääb piiripealsesse tsooni (peatee tipptunni liiklussagedus ca 500 ja vasakpöörde tipptunni liiklussagedus ca 50). Möödumislaiendi kavandamine ristmikule ei ole lubatud, kui tegemist on üleeuroopalise teedevõrgu tee või Euroopa teedevõrgu maanteega.“</w:t>
            </w:r>
          </w:p>
        </w:tc>
      </w:tr>
      <w:tr w:rsidR="00CD4C38" w14:paraId="4ADAEC88" w14:textId="77777777" w:rsidTr="00CD4C38">
        <w:tc>
          <w:tcPr>
            <w:tcW w:w="2260" w:type="dxa"/>
          </w:tcPr>
          <w:p w14:paraId="0E77C327" w14:textId="77777777" w:rsidR="00CD4C38" w:rsidRDefault="00CD4C38" w:rsidP="00622F11">
            <w:r>
              <w:t>Audiitori arvamus probleemi lahenduse osas:</w:t>
            </w:r>
          </w:p>
        </w:tc>
        <w:tc>
          <w:tcPr>
            <w:tcW w:w="7057" w:type="dxa"/>
            <w:gridSpan w:val="3"/>
          </w:tcPr>
          <w:p w14:paraId="238666EB" w14:textId="77777777" w:rsidR="00CD4C38" w:rsidRDefault="00CD4C38" w:rsidP="00622F11">
            <w:r>
              <w:t>Kas on kaalutud ajaliselt objektide valmimist ja lahenduse kulu-efektiivsust, sh. võimalikku liiklusohutuse halvenemist peale tee 2 uue trassi valmimist?</w:t>
            </w:r>
          </w:p>
          <w:p w14:paraId="7626FE3D" w14:textId="77777777" w:rsidR="00CD4C38" w:rsidRDefault="00CD4C38" w:rsidP="00622F11">
            <w:r>
              <w:t>Probleem on arvatavasti ajavahemikus käesolevast ajast (sh. tankla realiseerimine) kuni tee 2 uue trassi avamiseni. Suurema liiklussagedusega suunaks jääb perspektiivis tee 15175 - tee 25 suund ehk käesolevas projektis oleval ristmikul ning olemasoleval tee 2 tee 25 ristmikul peaks peatee suunda muutuma.</w:t>
            </w:r>
          </w:p>
          <w:p w14:paraId="50F46531" w14:textId="77777777" w:rsidR="00CD4C38" w:rsidRPr="001B24C7" w:rsidRDefault="00CD4C38" w:rsidP="00622F11">
            <w:r>
              <w:t>ERC prognoosis on peale tee 2 uue trassi valmimist olemasoleval teel 2, mis jääb kohalikuks teeks, liiklussagedus 150 a/</w:t>
            </w:r>
            <w:proofErr w:type="spellStart"/>
            <w:r>
              <w:t>ööp</w:t>
            </w:r>
            <w:proofErr w:type="spellEnd"/>
            <w:r>
              <w:t xml:space="preserve"> ning teel 25 on liiklussagedus 1200 a/</w:t>
            </w:r>
            <w:proofErr w:type="spellStart"/>
            <w:r>
              <w:t>ööp</w:t>
            </w:r>
            <w:proofErr w:type="spellEnd"/>
            <w:r>
              <w:t>.</w:t>
            </w:r>
          </w:p>
        </w:tc>
      </w:tr>
      <w:tr w:rsidR="00CD4C38" w14:paraId="7E092391" w14:textId="77777777" w:rsidTr="00CD4C38">
        <w:tc>
          <w:tcPr>
            <w:tcW w:w="2260" w:type="dxa"/>
          </w:tcPr>
          <w:p w14:paraId="4BB0EE2E" w14:textId="77777777" w:rsidR="00CD4C38" w:rsidRDefault="00CD4C38" w:rsidP="00622F11">
            <w:r>
              <w:t>Risk:</w:t>
            </w:r>
          </w:p>
        </w:tc>
        <w:tc>
          <w:tcPr>
            <w:tcW w:w="7057" w:type="dxa"/>
            <w:gridSpan w:val="3"/>
          </w:tcPr>
          <w:p w14:paraId="5DAE2D35" w14:textId="77777777" w:rsidR="00CD4C38" w:rsidRPr="001B24C7" w:rsidRDefault="00CD4C38" w:rsidP="00622F11">
            <w:r>
              <w:t>A4/2</w:t>
            </w:r>
          </w:p>
        </w:tc>
      </w:tr>
      <w:tr w:rsidR="00CD4C38" w14:paraId="39425E85" w14:textId="77777777" w:rsidTr="00CD4C38">
        <w:tc>
          <w:tcPr>
            <w:tcW w:w="2260" w:type="dxa"/>
          </w:tcPr>
          <w:p w14:paraId="3FA65F4C" w14:textId="77777777" w:rsidR="00CD4C38" w:rsidRDefault="00CD4C38" w:rsidP="00622F11">
            <w:r>
              <w:t>Riski selgitus:</w:t>
            </w:r>
          </w:p>
        </w:tc>
        <w:tc>
          <w:tcPr>
            <w:tcW w:w="7057" w:type="dxa"/>
            <w:gridSpan w:val="3"/>
          </w:tcPr>
          <w:p w14:paraId="6CA2B68E" w14:textId="77777777" w:rsidR="00CD4C38" w:rsidRPr="001B24C7" w:rsidRDefault="00CD4C38" w:rsidP="00622F11">
            <w:r>
              <w:t>Väikese liiklussagedusega teedel on kanaliseerimata ristmikud ohutumad – sõidukid ei jää üksteise varju, pööret sooritav sõiduk pidurdab aeglasemaks kogu liiklusvoo ehk toimib teatud määral liikluse rahustamise võttena.</w:t>
            </w:r>
          </w:p>
        </w:tc>
      </w:tr>
      <w:bookmarkEnd w:id="14"/>
      <w:tr w:rsidR="00CD4C38" w14:paraId="621F361E" w14:textId="77777777" w:rsidTr="00CD4C38">
        <w:tblPrEx>
          <w:tblCellMar>
            <w:top w:w="0" w:type="dxa"/>
            <w:bottom w:w="0" w:type="dxa"/>
          </w:tblCellMar>
        </w:tblPrEx>
        <w:tc>
          <w:tcPr>
            <w:tcW w:w="2260" w:type="dxa"/>
          </w:tcPr>
          <w:p w14:paraId="5144DF2D" w14:textId="77777777" w:rsidR="00CD4C38" w:rsidRPr="00021E11" w:rsidRDefault="00CD4C38" w:rsidP="00622F11">
            <w:pPr>
              <w:pStyle w:val="NoSpacing"/>
              <w:rPr>
                <w:rFonts w:cs="Times New Roman"/>
                <w:szCs w:val="24"/>
              </w:rPr>
            </w:pPr>
            <w:r w:rsidRPr="00021E11">
              <w:rPr>
                <w:rFonts w:cs="Times New Roman"/>
                <w:szCs w:val="24"/>
              </w:rPr>
              <w:t>Projekteerija kommentaar:</w:t>
            </w:r>
          </w:p>
        </w:tc>
        <w:tc>
          <w:tcPr>
            <w:tcW w:w="7057" w:type="dxa"/>
            <w:gridSpan w:val="3"/>
          </w:tcPr>
          <w:p w14:paraId="5A3298DD" w14:textId="77777777" w:rsidR="00CD4C38" w:rsidRDefault="00CD4C38" w:rsidP="00622F11">
            <w:pPr>
              <w:pStyle w:val="NoSpacing"/>
              <w:jc w:val="both"/>
              <w:rPr>
                <w:rFonts w:cs="Times New Roman"/>
                <w:szCs w:val="24"/>
              </w:rPr>
            </w:pPr>
          </w:p>
        </w:tc>
      </w:tr>
      <w:tr w:rsidR="00CD4C38" w14:paraId="509B3C72" w14:textId="77777777" w:rsidTr="00CD4C38">
        <w:tblPrEx>
          <w:tblCellMar>
            <w:top w:w="0" w:type="dxa"/>
            <w:bottom w:w="0" w:type="dxa"/>
          </w:tblCellMar>
        </w:tblPrEx>
        <w:tc>
          <w:tcPr>
            <w:tcW w:w="2260" w:type="dxa"/>
          </w:tcPr>
          <w:p w14:paraId="626C02F3" w14:textId="77777777" w:rsidR="00CD4C38" w:rsidRPr="00021E11" w:rsidRDefault="00CD4C38" w:rsidP="00622F11">
            <w:pPr>
              <w:pStyle w:val="NoSpacing"/>
              <w:rPr>
                <w:rFonts w:cs="Times New Roman"/>
                <w:szCs w:val="24"/>
              </w:rPr>
            </w:pPr>
            <w:r w:rsidRPr="00021E11">
              <w:rPr>
                <w:rFonts w:cs="Times New Roman"/>
                <w:szCs w:val="24"/>
              </w:rPr>
              <w:t>Pädeva asutuse otsus:</w:t>
            </w:r>
          </w:p>
        </w:tc>
        <w:tc>
          <w:tcPr>
            <w:tcW w:w="7057" w:type="dxa"/>
            <w:gridSpan w:val="3"/>
          </w:tcPr>
          <w:p w14:paraId="64BA0D40" w14:textId="77777777" w:rsidR="00CD4C38" w:rsidRPr="00471597" w:rsidRDefault="00CD4C38" w:rsidP="00622F11">
            <w:pPr>
              <w:pStyle w:val="NoSpacing"/>
              <w:jc w:val="both"/>
              <w:rPr>
                <w:rFonts w:cs="Times New Roman"/>
                <w:i/>
                <w:szCs w:val="24"/>
              </w:rPr>
            </w:pPr>
          </w:p>
        </w:tc>
      </w:tr>
    </w:tbl>
    <w:p w14:paraId="4230F4C0" w14:textId="77777777" w:rsidR="00CD4C38" w:rsidRDefault="00CD4C38" w:rsidP="00CD4C38">
      <w:r>
        <w:br w:type="page"/>
      </w:r>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CD4C38" w14:paraId="6C2B39B1" w14:textId="77777777" w:rsidTr="00CD4C38">
        <w:trPr>
          <w:trHeight w:val="271"/>
        </w:trPr>
        <w:tc>
          <w:tcPr>
            <w:tcW w:w="2260" w:type="dxa"/>
          </w:tcPr>
          <w:p w14:paraId="6B2A3AD2" w14:textId="77777777" w:rsidR="00CD4C38" w:rsidRPr="00F36A77" w:rsidRDefault="00CD4C38" w:rsidP="00622F11">
            <w:r w:rsidRPr="00F36A77">
              <w:lastRenderedPageBreak/>
              <w:t>Probleem nr:</w:t>
            </w:r>
          </w:p>
        </w:tc>
        <w:tc>
          <w:tcPr>
            <w:tcW w:w="825" w:type="dxa"/>
          </w:tcPr>
          <w:p w14:paraId="4E1F78A8" w14:textId="77777777" w:rsidR="00CD4C38" w:rsidRDefault="00CD4C38" w:rsidP="00622F11">
            <w:r>
              <w:t>2</w:t>
            </w:r>
          </w:p>
        </w:tc>
        <w:tc>
          <w:tcPr>
            <w:tcW w:w="2126" w:type="dxa"/>
          </w:tcPr>
          <w:p w14:paraId="2864B44D" w14:textId="77777777" w:rsidR="00CD4C38" w:rsidRDefault="00CD4C38" w:rsidP="00622F11">
            <w:r>
              <w:t>Asukoht (PK/km):</w:t>
            </w:r>
          </w:p>
        </w:tc>
        <w:tc>
          <w:tcPr>
            <w:tcW w:w="4106" w:type="dxa"/>
          </w:tcPr>
          <w:p w14:paraId="3A65BDB2" w14:textId="77777777" w:rsidR="00CD4C38" w:rsidRDefault="00CD4C38" w:rsidP="00622F11">
            <w:r>
              <w:t>Tee 2 PK 885+80</w:t>
            </w:r>
          </w:p>
        </w:tc>
      </w:tr>
      <w:tr w:rsidR="00CD4C38" w14:paraId="24054C70" w14:textId="77777777" w:rsidTr="00CD4C38">
        <w:trPr>
          <w:trHeight w:val="271"/>
        </w:trPr>
        <w:tc>
          <w:tcPr>
            <w:tcW w:w="2260" w:type="dxa"/>
          </w:tcPr>
          <w:p w14:paraId="515127F2" w14:textId="77777777" w:rsidR="00CD4C38" w:rsidRPr="00F36A77" w:rsidRDefault="00CD4C38" w:rsidP="00622F11">
            <w:r w:rsidRPr="00F36A77">
              <w:t>Probleemi kirjeldus:</w:t>
            </w:r>
          </w:p>
        </w:tc>
        <w:tc>
          <w:tcPr>
            <w:tcW w:w="7057" w:type="dxa"/>
            <w:gridSpan w:val="3"/>
          </w:tcPr>
          <w:p w14:paraId="31765771" w14:textId="77777777" w:rsidR="00CD4C38" w:rsidRDefault="00CD4C38" w:rsidP="00622F11">
            <w:r>
              <w:t>Uue kergliiklustee rajamisel tekib visuaalne nähtavus tee 25 kergliiklustee suunas. On oht, et teed 2 hakatakse ületama otse, üle kesksaare ja mööda teepeenart (NB! raskeliiklus parempöördel!). Milleks peab tegema suure ringi ja kasutama olemasolevat teeületuskohta kui kergliiklustee teine ots on nähtav ja lähedal?</w:t>
            </w:r>
          </w:p>
        </w:tc>
      </w:tr>
      <w:tr w:rsidR="00CD4C38" w14:paraId="3CF03F96" w14:textId="77777777" w:rsidTr="00CD4C38">
        <w:trPr>
          <w:trHeight w:val="256"/>
        </w:trPr>
        <w:tc>
          <w:tcPr>
            <w:tcW w:w="2260" w:type="dxa"/>
          </w:tcPr>
          <w:p w14:paraId="7A523BFA" w14:textId="77777777" w:rsidR="00CD4C38" w:rsidRPr="00F36A77" w:rsidRDefault="00CD4C38" w:rsidP="00622F11">
            <w:r w:rsidRPr="00F36A77">
              <w:t>Risk:</w:t>
            </w:r>
          </w:p>
        </w:tc>
        <w:tc>
          <w:tcPr>
            <w:tcW w:w="7057" w:type="dxa"/>
            <w:gridSpan w:val="3"/>
          </w:tcPr>
          <w:p w14:paraId="3FD3D71D" w14:textId="77777777" w:rsidR="00CD4C38" w:rsidRDefault="00CD4C38" w:rsidP="00622F11">
            <w:r>
              <w:t>C2/9</w:t>
            </w:r>
          </w:p>
        </w:tc>
      </w:tr>
      <w:tr w:rsidR="00CD4C38" w14:paraId="2A98192B" w14:textId="77777777" w:rsidTr="00CD4C38">
        <w:trPr>
          <w:trHeight w:val="271"/>
        </w:trPr>
        <w:tc>
          <w:tcPr>
            <w:tcW w:w="2260" w:type="dxa"/>
          </w:tcPr>
          <w:p w14:paraId="67C44557" w14:textId="77777777" w:rsidR="00CD4C38" w:rsidRPr="00F36A77" w:rsidRDefault="00CD4C38" w:rsidP="00622F11">
            <w:r w:rsidRPr="00F36A77">
              <w:t>Riski selgitus:</w:t>
            </w:r>
          </w:p>
        </w:tc>
        <w:tc>
          <w:tcPr>
            <w:tcW w:w="7057" w:type="dxa"/>
            <w:gridSpan w:val="3"/>
          </w:tcPr>
          <w:p w14:paraId="6FA5115D" w14:textId="77777777" w:rsidR="00CD4C38" w:rsidRDefault="00CD4C38" w:rsidP="00622F11">
            <w:r>
              <w:t>Oht õnnetuseks kergliiklejaga.</w:t>
            </w:r>
          </w:p>
        </w:tc>
      </w:tr>
      <w:tr w:rsidR="00CD4C38" w14:paraId="2E660019" w14:textId="77777777" w:rsidTr="00CD4C38">
        <w:trPr>
          <w:trHeight w:val="4255"/>
        </w:trPr>
        <w:tc>
          <w:tcPr>
            <w:tcW w:w="9317" w:type="dxa"/>
            <w:gridSpan w:val="4"/>
          </w:tcPr>
          <w:p w14:paraId="280A4E2E" w14:textId="77777777" w:rsidR="00CD4C38" w:rsidRDefault="00CD4C38" w:rsidP="00622F11">
            <w:r>
              <w:rPr>
                <w:noProof/>
              </w:rPr>
              <w:drawing>
                <wp:inline distT="0" distB="0" distL="0" distR="0" wp14:anchorId="7F6951CE" wp14:editId="067459AE">
                  <wp:extent cx="5760720" cy="3787140"/>
                  <wp:effectExtent l="0" t="0" r="0" b="3810"/>
                  <wp:docPr id="121483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39386"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760720" cy="3787140"/>
                          </a:xfrm>
                          <a:prstGeom prst="rect">
                            <a:avLst/>
                          </a:prstGeom>
                        </pic:spPr>
                      </pic:pic>
                    </a:graphicData>
                  </a:graphic>
                </wp:inline>
              </w:drawing>
            </w:r>
          </w:p>
        </w:tc>
      </w:tr>
      <w:tr w:rsidR="00CD4C38" w14:paraId="128A2514" w14:textId="77777777" w:rsidTr="00CD4C38">
        <w:tc>
          <w:tcPr>
            <w:tcW w:w="2260" w:type="dxa"/>
          </w:tcPr>
          <w:p w14:paraId="1A1E7A34" w14:textId="77777777" w:rsidR="00CD4C38" w:rsidRDefault="00CD4C38" w:rsidP="00622F11">
            <w:r>
              <w:t>Audiitori arvamus probleemi lahenduse osas:</w:t>
            </w:r>
          </w:p>
        </w:tc>
        <w:tc>
          <w:tcPr>
            <w:tcW w:w="7057" w:type="dxa"/>
            <w:gridSpan w:val="3"/>
          </w:tcPr>
          <w:p w14:paraId="1E42DC6F" w14:textId="77777777" w:rsidR="00CD4C38" w:rsidRDefault="00CD4C38" w:rsidP="00622F11">
            <w:r>
              <w:t>Juhul, kui antud kohas ei ole võimalik teha ohutut teeületuskohta kasutades olemasolevaid ohutussaari põhimõttel „üks sõidurada korraga“, tuleb t</w:t>
            </w:r>
            <w:r w:rsidRPr="00F6069D">
              <w:t>eeületuse võimalus füüsiliselt tõkestada</w:t>
            </w:r>
            <w:r>
              <w:t xml:space="preserve"> – mõlemalt suunalt!</w:t>
            </w:r>
          </w:p>
          <w:p w14:paraId="060F4301" w14:textId="77777777" w:rsidR="00CD4C38" w:rsidRPr="00F6069D" w:rsidRDefault="00CD4C38" w:rsidP="00622F11">
            <w:r>
              <w:t>NB! Liikluskorralduse joonisel näidatud perspektiivne teeületuskoht (PK 886+65) ei ole ohutuse mõistes parema koha peal, kui antud probleemis kirjeldatud võimalik teeületuskoht.</w:t>
            </w:r>
          </w:p>
        </w:tc>
      </w:tr>
      <w:tr w:rsidR="00CD4C38" w14:paraId="7A889A5D" w14:textId="77777777" w:rsidTr="00CD4C38">
        <w:tc>
          <w:tcPr>
            <w:tcW w:w="2260" w:type="dxa"/>
          </w:tcPr>
          <w:p w14:paraId="58BD2E15" w14:textId="77777777" w:rsidR="00CD4C38" w:rsidRDefault="00CD4C38" w:rsidP="00622F11">
            <w:r>
              <w:t>Risk:</w:t>
            </w:r>
          </w:p>
        </w:tc>
        <w:tc>
          <w:tcPr>
            <w:tcW w:w="7057" w:type="dxa"/>
            <w:gridSpan w:val="3"/>
          </w:tcPr>
          <w:p w14:paraId="6C9DAFD9" w14:textId="77777777" w:rsidR="00CD4C38" w:rsidRDefault="00CD4C38" w:rsidP="00622F11">
            <w:r>
              <w:t>C4/3 - teeületuskoha rajamisel.</w:t>
            </w:r>
          </w:p>
          <w:p w14:paraId="786FF7F6" w14:textId="77777777" w:rsidR="00CD4C38" w:rsidRPr="00322581" w:rsidRDefault="00CD4C38" w:rsidP="00622F11">
            <w:r>
              <w:t xml:space="preserve">A4/1 – </w:t>
            </w:r>
            <w:r w:rsidRPr="008E5C34">
              <w:rPr>
                <w:u w:val="single"/>
              </w:rPr>
              <w:t>antud kohas</w:t>
            </w:r>
            <w:r>
              <w:t xml:space="preserve"> teed ei ületata, ohtu pole. Aga suureneb olemasoleva teeületuskoha kasutatavus.</w:t>
            </w:r>
          </w:p>
        </w:tc>
      </w:tr>
      <w:tr w:rsidR="00CD4C38" w14:paraId="47D11514" w14:textId="77777777" w:rsidTr="00CD4C38">
        <w:tc>
          <w:tcPr>
            <w:tcW w:w="2260" w:type="dxa"/>
          </w:tcPr>
          <w:p w14:paraId="6596E7AE" w14:textId="77777777" w:rsidR="00CD4C38" w:rsidRDefault="00CD4C38" w:rsidP="00622F11">
            <w:r>
              <w:t>Riski selgitus:</w:t>
            </w:r>
          </w:p>
        </w:tc>
        <w:tc>
          <w:tcPr>
            <w:tcW w:w="7057" w:type="dxa"/>
            <w:gridSpan w:val="3"/>
          </w:tcPr>
          <w:p w14:paraId="6942EED3" w14:textId="77777777" w:rsidR="00CD4C38" w:rsidRPr="00322581" w:rsidRDefault="00CD4C38" w:rsidP="00622F11">
            <w:r>
              <w:t>Audiitor soovitab teeületuse võimalus füüsiliselt tõkestada. Peale tee 2 uue trassi valmimist olukord muutub ja teeületuskoha rajamine on antud kohas täiesti mõistlik.</w:t>
            </w:r>
          </w:p>
        </w:tc>
      </w:tr>
      <w:tr w:rsidR="00CD4C38" w14:paraId="67ECD144" w14:textId="77777777" w:rsidTr="00CD4C38">
        <w:tblPrEx>
          <w:tblCellMar>
            <w:top w:w="0" w:type="dxa"/>
            <w:bottom w:w="0" w:type="dxa"/>
          </w:tblCellMar>
        </w:tblPrEx>
        <w:tc>
          <w:tcPr>
            <w:tcW w:w="2260" w:type="dxa"/>
          </w:tcPr>
          <w:p w14:paraId="67807707" w14:textId="77777777" w:rsidR="00CD4C38" w:rsidRPr="00021E11" w:rsidRDefault="00CD4C38" w:rsidP="00622F11">
            <w:pPr>
              <w:pStyle w:val="NoSpacing"/>
              <w:rPr>
                <w:rFonts w:cs="Times New Roman"/>
                <w:szCs w:val="24"/>
              </w:rPr>
            </w:pPr>
            <w:r w:rsidRPr="00021E11">
              <w:rPr>
                <w:rFonts w:cs="Times New Roman"/>
                <w:szCs w:val="24"/>
              </w:rPr>
              <w:t>Projekteerija kommentaar:</w:t>
            </w:r>
          </w:p>
        </w:tc>
        <w:tc>
          <w:tcPr>
            <w:tcW w:w="7057" w:type="dxa"/>
            <w:gridSpan w:val="3"/>
          </w:tcPr>
          <w:p w14:paraId="46633B75" w14:textId="77777777" w:rsidR="00CD4C38" w:rsidRDefault="00CD4C38" w:rsidP="00622F11">
            <w:pPr>
              <w:pStyle w:val="NoSpacing"/>
              <w:jc w:val="both"/>
              <w:rPr>
                <w:rFonts w:cs="Times New Roman"/>
                <w:szCs w:val="24"/>
              </w:rPr>
            </w:pPr>
          </w:p>
        </w:tc>
      </w:tr>
      <w:tr w:rsidR="00CD4C38" w14:paraId="0995C21F" w14:textId="77777777" w:rsidTr="00CD4C38">
        <w:tblPrEx>
          <w:tblCellMar>
            <w:top w:w="0" w:type="dxa"/>
            <w:bottom w:w="0" w:type="dxa"/>
          </w:tblCellMar>
        </w:tblPrEx>
        <w:tc>
          <w:tcPr>
            <w:tcW w:w="2260" w:type="dxa"/>
          </w:tcPr>
          <w:p w14:paraId="03250EC6" w14:textId="77777777" w:rsidR="00CD4C38" w:rsidRPr="00021E11" w:rsidRDefault="00CD4C38" w:rsidP="00622F11">
            <w:pPr>
              <w:pStyle w:val="NoSpacing"/>
              <w:rPr>
                <w:rFonts w:cs="Times New Roman"/>
                <w:szCs w:val="24"/>
              </w:rPr>
            </w:pPr>
            <w:r w:rsidRPr="00021E11">
              <w:rPr>
                <w:rFonts w:cs="Times New Roman"/>
                <w:szCs w:val="24"/>
              </w:rPr>
              <w:t>Pädeva asutuse otsus:</w:t>
            </w:r>
          </w:p>
        </w:tc>
        <w:tc>
          <w:tcPr>
            <w:tcW w:w="7057" w:type="dxa"/>
            <w:gridSpan w:val="3"/>
          </w:tcPr>
          <w:p w14:paraId="3FB47914" w14:textId="77777777" w:rsidR="00CD4C38" w:rsidRPr="00471597" w:rsidRDefault="00CD4C38" w:rsidP="00622F11">
            <w:pPr>
              <w:pStyle w:val="NoSpacing"/>
              <w:jc w:val="both"/>
              <w:rPr>
                <w:rFonts w:cs="Times New Roman"/>
                <w:i/>
                <w:szCs w:val="24"/>
              </w:rPr>
            </w:pPr>
          </w:p>
        </w:tc>
      </w:tr>
    </w:tbl>
    <w:p w14:paraId="3B2286D8" w14:textId="77777777" w:rsidR="00CD4C38" w:rsidRDefault="00CD4C38" w:rsidP="00CD4C38">
      <w:r>
        <w:br w:type="page"/>
      </w:r>
    </w:p>
    <w:tbl>
      <w:tblPr>
        <w:tblStyle w:val="TableGrid"/>
        <w:tblW w:w="9317" w:type="dxa"/>
        <w:tblCellMar>
          <w:top w:w="28" w:type="dxa"/>
          <w:bottom w:w="28" w:type="dxa"/>
        </w:tblCellMar>
        <w:tblLook w:val="04A0" w:firstRow="1" w:lastRow="0" w:firstColumn="1" w:lastColumn="0" w:noHBand="0" w:noVBand="1"/>
      </w:tblPr>
      <w:tblGrid>
        <w:gridCol w:w="2260"/>
        <w:gridCol w:w="825"/>
        <w:gridCol w:w="2126"/>
        <w:gridCol w:w="4106"/>
      </w:tblGrid>
      <w:tr w:rsidR="00CD4C38" w14:paraId="5B354218" w14:textId="77777777" w:rsidTr="00CD4C38">
        <w:trPr>
          <w:trHeight w:val="271"/>
        </w:trPr>
        <w:tc>
          <w:tcPr>
            <w:tcW w:w="2260" w:type="dxa"/>
          </w:tcPr>
          <w:p w14:paraId="369BD97F" w14:textId="77777777" w:rsidR="00CD4C38" w:rsidRPr="00F36A77" w:rsidRDefault="00CD4C38" w:rsidP="00622F11">
            <w:r w:rsidRPr="00F36A77">
              <w:lastRenderedPageBreak/>
              <w:t>Probleem nr:</w:t>
            </w:r>
          </w:p>
        </w:tc>
        <w:tc>
          <w:tcPr>
            <w:tcW w:w="825" w:type="dxa"/>
          </w:tcPr>
          <w:p w14:paraId="13F3AC7D" w14:textId="77777777" w:rsidR="00CD4C38" w:rsidRDefault="00CD4C38" w:rsidP="00622F11">
            <w:r>
              <w:t>3</w:t>
            </w:r>
          </w:p>
        </w:tc>
        <w:tc>
          <w:tcPr>
            <w:tcW w:w="2126" w:type="dxa"/>
          </w:tcPr>
          <w:p w14:paraId="062CF89A" w14:textId="77777777" w:rsidR="00CD4C38" w:rsidRDefault="00CD4C38" w:rsidP="00622F11">
            <w:r>
              <w:t>Asukoht (PK/km):</w:t>
            </w:r>
          </w:p>
        </w:tc>
        <w:tc>
          <w:tcPr>
            <w:tcW w:w="4106" w:type="dxa"/>
          </w:tcPr>
          <w:p w14:paraId="0649E079" w14:textId="77777777" w:rsidR="00CD4C38" w:rsidRDefault="00CD4C38" w:rsidP="00622F11">
            <w:r>
              <w:t>Tee 2 PK 886+75, tee 15175 ristmiku ohutussaared</w:t>
            </w:r>
          </w:p>
        </w:tc>
      </w:tr>
      <w:tr w:rsidR="00CD4C38" w14:paraId="2CD2C4AE" w14:textId="77777777" w:rsidTr="00CD4C38">
        <w:trPr>
          <w:trHeight w:val="271"/>
        </w:trPr>
        <w:tc>
          <w:tcPr>
            <w:tcW w:w="2260" w:type="dxa"/>
          </w:tcPr>
          <w:p w14:paraId="25357F24" w14:textId="77777777" w:rsidR="00CD4C38" w:rsidRPr="00F36A77" w:rsidRDefault="00CD4C38" w:rsidP="00622F11">
            <w:r w:rsidRPr="00F36A77">
              <w:t>Probleemi kirjeldus:</w:t>
            </w:r>
          </w:p>
        </w:tc>
        <w:tc>
          <w:tcPr>
            <w:tcW w:w="7057" w:type="dxa"/>
            <w:gridSpan w:val="3"/>
          </w:tcPr>
          <w:p w14:paraId="105B5B8D" w14:textId="77777777" w:rsidR="00CD4C38" w:rsidRDefault="00CD4C38" w:rsidP="00622F11">
            <w:r>
              <w:t>1. Suunaviida 631 kõrgus.</w:t>
            </w:r>
          </w:p>
          <w:p w14:paraId="1BD3F10A" w14:textId="77777777" w:rsidR="00CD4C38" w:rsidRDefault="00CD4C38" w:rsidP="00622F11">
            <w:r>
              <w:t>2. Lm 421 ja 687 posti tähistamine.</w:t>
            </w:r>
          </w:p>
        </w:tc>
      </w:tr>
      <w:tr w:rsidR="00CD4C38" w14:paraId="4981BB11" w14:textId="77777777" w:rsidTr="00CD4C38">
        <w:trPr>
          <w:trHeight w:val="256"/>
        </w:trPr>
        <w:tc>
          <w:tcPr>
            <w:tcW w:w="2260" w:type="dxa"/>
          </w:tcPr>
          <w:p w14:paraId="2CD01BF5" w14:textId="77777777" w:rsidR="00CD4C38" w:rsidRPr="00F36A77" w:rsidRDefault="00CD4C38" w:rsidP="00622F11">
            <w:r w:rsidRPr="00F36A77">
              <w:t>Risk:</w:t>
            </w:r>
          </w:p>
        </w:tc>
        <w:tc>
          <w:tcPr>
            <w:tcW w:w="7057" w:type="dxa"/>
            <w:gridSpan w:val="3"/>
          </w:tcPr>
          <w:p w14:paraId="46CD4A30" w14:textId="77777777" w:rsidR="00CD4C38" w:rsidRDefault="00CD4C38" w:rsidP="00622F11">
            <w:r>
              <w:t>1. B2/6</w:t>
            </w:r>
          </w:p>
          <w:p w14:paraId="4CA3F884" w14:textId="77777777" w:rsidR="00CD4C38" w:rsidRDefault="00CD4C38" w:rsidP="00622F11">
            <w:r>
              <w:t>2. A3/2</w:t>
            </w:r>
          </w:p>
        </w:tc>
      </w:tr>
      <w:tr w:rsidR="00CD4C38" w14:paraId="6C8BF7B3" w14:textId="77777777" w:rsidTr="00CD4C38">
        <w:trPr>
          <w:trHeight w:val="271"/>
        </w:trPr>
        <w:tc>
          <w:tcPr>
            <w:tcW w:w="2260" w:type="dxa"/>
          </w:tcPr>
          <w:p w14:paraId="10F25039" w14:textId="77777777" w:rsidR="00CD4C38" w:rsidRPr="00F36A77" w:rsidRDefault="00CD4C38" w:rsidP="00622F11">
            <w:r w:rsidRPr="00F36A77">
              <w:t>Riski selgitus:</w:t>
            </w:r>
          </w:p>
        </w:tc>
        <w:tc>
          <w:tcPr>
            <w:tcW w:w="7057" w:type="dxa"/>
            <w:gridSpan w:val="3"/>
          </w:tcPr>
          <w:p w14:paraId="3AFC5467" w14:textId="77777777" w:rsidR="00CD4C38" w:rsidRDefault="00CD4C38" w:rsidP="00622F11">
            <w:r>
              <w:t>1. Liiklusmärk (suunaviit) võib piirata nähtavust kõrvalteelt vasakule.</w:t>
            </w:r>
          </w:p>
          <w:p w14:paraId="7D3EC802" w14:textId="77777777" w:rsidR="00CD4C38" w:rsidRDefault="00CD4C38" w:rsidP="00622F11">
            <w:r>
              <w:t>2. Kuna antud kohas ei ole teeületust, peaks ohutussaare otsad olema hästi tähistatud, sh. tagant poolt.</w:t>
            </w:r>
          </w:p>
        </w:tc>
      </w:tr>
      <w:tr w:rsidR="00CD4C38" w14:paraId="374ADFC5" w14:textId="77777777" w:rsidTr="00CD4C38">
        <w:trPr>
          <w:trHeight w:val="4255"/>
        </w:trPr>
        <w:tc>
          <w:tcPr>
            <w:tcW w:w="9317" w:type="dxa"/>
            <w:gridSpan w:val="4"/>
          </w:tcPr>
          <w:p w14:paraId="50AA7B59" w14:textId="77777777" w:rsidR="00CD4C38" w:rsidRDefault="00CD4C38" w:rsidP="00622F11">
            <w:r>
              <w:rPr>
                <w:noProof/>
              </w:rPr>
              <w:drawing>
                <wp:inline distT="0" distB="0" distL="0" distR="0" wp14:anchorId="38A115D8" wp14:editId="7666F98C">
                  <wp:extent cx="5022850" cy="4095461"/>
                  <wp:effectExtent l="0" t="0" r="6350" b="635"/>
                  <wp:docPr id="3207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9535"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029324" cy="4100739"/>
                          </a:xfrm>
                          <a:prstGeom prst="rect">
                            <a:avLst/>
                          </a:prstGeom>
                        </pic:spPr>
                      </pic:pic>
                    </a:graphicData>
                  </a:graphic>
                </wp:inline>
              </w:drawing>
            </w:r>
          </w:p>
        </w:tc>
      </w:tr>
      <w:tr w:rsidR="00CD4C38" w14:paraId="34C5F093" w14:textId="77777777" w:rsidTr="00CD4C38">
        <w:tc>
          <w:tcPr>
            <w:tcW w:w="2260" w:type="dxa"/>
          </w:tcPr>
          <w:p w14:paraId="4E776B9F" w14:textId="77777777" w:rsidR="00CD4C38" w:rsidRDefault="00CD4C38" w:rsidP="00622F11">
            <w:r>
              <w:t>Audiitori arvamus probleemi lahenduse osas:</w:t>
            </w:r>
          </w:p>
        </w:tc>
        <w:tc>
          <w:tcPr>
            <w:tcW w:w="7057" w:type="dxa"/>
            <w:gridSpan w:val="3"/>
          </w:tcPr>
          <w:p w14:paraId="5668918C" w14:textId="77777777" w:rsidR="00CD4C38" w:rsidRDefault="00CD4C38" w:rsidP="00622F11">
            <w:r>
              <w:t>1. Lisada projekti märge, et suunaviida 631 alumine serv peab olema teest (15175 teeandmise koht) vähemalt 2,1 meetri kõrgusel, et ka veokite juhid näeks selle alt läbi.</w:t>
            </w:r>
          </w:p>
          <w:p w14:paraId="04A47916" w14:textId="77777777" w:rsidR="00CD4C38" w:rsidRPr="001B24C7" w:rsidRDefault="00CD4C38" w:rsidP="00622F11">
            <w:r>
              <w:t>2. Kuna antud kohas ei ole teeületust, võiks ohutussaarte otsad olla tähistatud täissfääriliste lm 687. See tagab parema arusaamise ohutussaarte ulatuse kohta ka nö. tagant poolt lähenedes.</w:t>
            </w:r>
          </w:p>
        </w:tc>
      </w:tr>
      <w:tr w:rsidR="00CD4C38" w14:paraId="0DA16D7B" w14:textId="77777777" w:rsidTr="00CD4C38">
        <w:tc>
          <w:tcPr>
            <w:tcW w:w="2260" w:type="dxa"/>
          </w:tcPr>
          <w:p w14:paraId="28AAF7FE" w14:textId="77777777" w:rsidR="00CD4C38" w:rsidRDefault="00CD4C38" w:rsidP="00622F11">
            <w:r>
              <w:t>Risk:</w:t>
            </w:r>
          </w:p>
        </w:tc>
        <w:tc>
          <w:tcPr>
            <w:tcW w:w="7057" w:type="dxa"/>
            <w:gridSpan w:val="3"/>
          </w:tcPr>
          <w:p w14:paraId="41F894C7" w14:textId="77777777" w:rsidR="00CD4C38" w:rsidRDefault="00CD4C38" w:rsidP="00622F11">
            <w:r>
              <w:t>1. B4/2</w:t>
            </w:r>
          </w:p>
          <w:p w14:paraId="78707766" w14:textId="77777777" w:rsidR="00CD4C38" w:rsidRPr="001B24C7" w:rsidRDefault="00CD4C38" w:rsidP="00622F11">
            <w:r>
              <w:t>2. A4/1</w:t>
            </w:r>
          </w:p>
        </w:tc>
      </w:tr>
      <w:tr w:rsidR="00CD4C38" w14:paraId="3AF4669C" w14:textId="77777777" w:rsidTr="00CD4C38">
        <w:tc>
          <w:tcPr>
            <w:tcW w:w="2260" w:type="dxa"/>
          </w:tcPr>
          <w:p w14:paraId="04F1D10B" w14:textId="77777777" w:rsidR="00CD4C38" w:rsidRDefault="00CD4C38" w:rsidP="00622F11">
            <w:r>
              <w:t>Riski selgitus:</w:t>
            </w:r>
          </w:p>
        </w:tc>
        <w:tc>
          <w:tcPr>
            <w:tcW w:w="7057" w:type="dxa"/>
            <w:gridSpan w:val="3"/>
          </w:tcPr>
          <w:p w14:paraId="4BED3FCE" w14:textId="77777777" w:rsidR="00CD4C38" w:rsidRDefault="00CD4C38" w:rsidP="00622F11">
            <w:r>
              <w:t>1. Nähtavus peateele vasakule on parem.</w:t>
            </w:r>
          </w:p>
          <w:p w14:paraId="67B58D23" w14:textId="77777777" w:rsidR="00CD4C38" w:rsidRPr="001B24C7" w:rsidRDefault="00CD4C38" w:rsidP="00622F11">
            <w:r>
              <w:t>2. Saarte otsad ja ulatus on paremini nähtavad.</w:t>
            </w:r>
          </w:p>
        </w:tc>
      </w:tr>
      <w:tr w:rsidR="00CD4C38" w14:paraId="0140101E" w14:textId="77777777" w:rsidTr="00CD4C38">
        <w:tblPrEx>
          <w:tblCellMar>
            <w:top w:w="0" w:type="dxa"/>
            <w:bottom w:w="0" w:type="dxa"/>
          </w:tblCellMar>
        </w:tblPrEx>
        <w:tc>
          <w:tcPr>
            <w:tcW w:w="2260" w:type="dxa"/>
          </w:tcPr>
          <w:p w14:paraId="0F8C67F4" w14:textId="77777777" w:rsidR="00CD4C38" w:rsidRPr="00021E11" w:rsidRDefault="00CD4C38" w:rsidP="00622F11">
            <w:pPr>
              <w:pStyle w:val="NoSpacing"/>
              <w:rPr>
                <w:rFonts w:cs="Times New Roman"/>
                <w:szCs w:val="24"/>
              </w:rPr>
            </w:pPr>
            <w:r w:rsidRPr="00021E11">
              <w:rPr>
                <w:rFonts w:cs="Times New Roman"/>
                <w:szCs w:val="24"/>
              </w:rPr>
              <w:t>Projekteerija kommentaar:</w:t>
            </w:r>
          </w:p>
        </w:tc>
        <w:tc>
          <w:tcPr>
            <w:tcW w:w="7057" w:type="dxa"/>
            <w:gridSpan w:val="3"/>
          </w:tcPr>
          <w:p w14:paraId="187CA7DA" w14:textId="77777777" w:rsidR="00CD4C38" w:rsidRDefault="00CD4C38" w:rsidP="00622F11">
            <w:pPr>
              <w:pStyle w:val="NoSpacing"/>
              <w:jc w:val="both"/>
              <w:rPr>
                <w:rFonts w:cs="Times New Roman"/>
                <w:szCs w:val="24"/>
              </w:rPr>
            </w:pPr>
          </w:p>
        </w:tc>
      </w:tr>
      <w:tr w:rsidR="00CD4C38" w14:paraId="0862C8E7" w14:textId="77777777" w:rsidTr="00CD4C38">
        <w:tblPrEx>
          <w:tblCellMar>
            <w:top w:w="0" w:type="dxa"/>
            <w:bottom w:w="0" w:type="dxa"/>
          </w:tblCellMar>
        </w:tblPrEx>
        <w:tc>
          <w:tcPr>
            <w:tcW w:w="2260" w:type="dxa"/>
          </w:tcPr>
          <w:p w14:paraId="11B7120A" w14:textId="77777777" w:rsidR="00CD4C38" w:rsidRPr="00021E11" w:rsidRDefault="00CD4C38" w:rsidP="00622F11">
            <w:pPr>
              <w:pStyle w:val="NoSpacing"/>
              <w:rPr>
                <w:rFonts w:cs="Times New Roman"/>
                <w:szCs w:val="24"/>
              </w:rPr>
            </w:pPr>
            <w:r w:rsidRPr="00021E11">
              <w:rPr>
                <w:rFonts w:cs="Times New Roman"/>
                <w:szCs w:val="24"/>
              </w:rPr>
              <w:t>Pädeva asutuse otsus:</w:t>
            </w:r>
          </w:p>
        </w:tc>
        <w:tc>
          <w:tcPr>
            <w:tcW w:w="7057" w:type="dxa"/>
            <w:gridSpan w:val="3"/>
          </w:tcPr>
          <w:p w14:paraId="373BB385" w14:textId="77777777" w:rsidR="00CD4C38" w:rsidRPr="00471597" w:rsidRDefault="00CD4C38" w:rsidP="00622F11">
            <w:pPr>
              <w:pStyle w:val="NoSpacing"/>
              <w:jc w:val="both"/>
              <w:rPr>
                <w:rFonts w:cs="Times New Roman"/>
                <w:i/>
                <w:szCs w:val="24"/>
              </w:rPr>
            </w:pPr>
          </w:p>
        </w:tc>
      </w:tr>
    </w:tbl>
    <w:p w14:paraId="4D1141EB" w14:textId="77777777" w:rsidR="00CD4C38" w:rsidRDefault="00CD4C38" w:rsidP="00CD4C38">
      <w:r>
        <w:br w:type="page"/>
      </w:r>
    </w:p>
    <w:tbl>
      <w:tblPr>
        <w:tblStyle w:val="TableGrid"/>
        <w:tblW w:w="9351" w:type="dxa"/>
        <w:tblCellMar>
          <w:top w:w="28" w:type="dxa"/>
          <w:bottom w:w="28" w:type="dxa"/>
        </w:tblCellMar>
        <w:tblLook w:val="04A0" w:firstRow="1" w:lastRow="0" w:firstColumn="1" w:lastColumn="0" w:noHBand="0" w:noVBand="1"/>
      </w:tblPr>
      <w:tblGrid>
        <w:gridCol w:w="2263"/>
        <w:gridCol w:w="709"/>
        <w:gridCol w:w="2325"/>
        <w:gridCol w:w="4020"/>
        <w:gridCol w:w="34"/>
      </w:tblGrid>
      <w:tr w:rsidR="00CD4C38" w14:paraId="107F4A85" w14:textId="77777777" w:rsidTr="00CD4C38">
        <w:trPr>
          <w:gridAfter w:val="1"/>
          <w:wAfter w:w="34" w:type="dxa"/>
          <w:trHeight w:val="271"/>
        </w:trPr>
        <w:tc>
          <w:tcPr>
            <w:tcW w:w="2263" w:type="dxa"/>
          </w:tcPr>
          <w:p w14:paraId="2A1AA6A5" w14:textId="77777777" w:rsidR="00CD4C38" w:rsidRPr="00F36A77" w:rsidRDefault="00CD4C38" w:rsidP="00622F11">
            <w:r w:rsidRPr="00F36A77">
              <w:lastRenderedPageBreak/>
              <w:t>Probleem nr:</w:t>
            </w:r>
          </w:p>
        </w:tc>
        <w:tc>
          <w:tcPr>
            <w:tcW w:w="709" w:type="dxa"/>
          </w:tcPr>
          <w:p w14:paraId="5B77CC59" w14:textId="77777777" w:rsidR="00CD4C38" w:rsidRDefault="00CD4C38" w:rsidP="00622F11">
            <w:r>
              <w:t>4</w:t>
            </w:r>
          </w:p>
        </w:tc>
        <w:tc>
          <w:tcPr>
            <w:tcW w:w="2325" w:type="dxa"/>
          </w:tcPr>
          <w:p w14:paraId="1DE76C51" w14:textId="77777777" w:rsidR="00CD4C38" w:rsidRDefault="00CD4C38" w:rsidP="00622F11">
            <w:r>
              <w:t>Asukoht (PK/km):</w:t>
            </w:r>
          </w:p>
        </w:tc>
        <w:tc>
          <w:tcPr>
            <w:tcW w:w="4020" w:type="dxa"/>
          </w:tcPr>
          <w:p w14:paraId="52332E2D" w14:textId="77777777" w:rsidR="00CD4C38" w:rsidRDefault="00CD4C38" w:rsidP="00622F11">
            <w:r>
              <w:t>Tee 15175 parempööre Tartu suunas</w:t>
            </w:r>
          </w:p>
        </w:tc>
      </w:tr>
      <w:tr w:rsidR="00CD4C38" w14:paraId="2DB3E89B" w14:textId="77777777" w:rsidTr="00CD4C38">
        <w:trPr>
          <w:gridAfter w:val="1"/>
          <w:wAfter w:w="34" w:type="dxa"/>
          <w:trHeight w:val="271"/>
        </w:trPr>
        <w:tc>
          <w:tcPr>
            <w:tcW w:w="2263" w:type="dxa"/>
          </w:tcPr>
          <w:p w14:paraId="7E5A7F71" w14:textId="77777777" w:rsidR="00CD4C38" w:rsidRPr="00F36A77" w:rsidRDefault="00CD4C38" w:rsidP="00622F11">
            <w:r w:rsidRPr="00F36A77">
              <w:t>Probleemi kirjeldus:</w:t>
            </w:r>
          </w:p>
        </w:tc>
        <w:tc>
          <w:tcPr>
            <w:tcW w:w="7054" w:type="dxa"/>
            <w:gridSpan w:val="3"/>
          </w:tcPr>
          <w:p w14:paraId="70D81BEB" w14:textId="77777777" w:rsidR="00CD4C38" w:rsidRDefault="00CD4C38" w:rsidP="00622F11">
            <w:r>
              <w:t>Parempöörde raadius R=12 meetrit võimaldab sõiduautol pööret teha suurema kiirusega ja nurk enne peateele sõitmist (või konfliktpunkti) muutub teravnurgaks, kus juhil on vaja vaadata vasakule üle õla. Nähtavust vasakule-taha võib hakata piirama ka sõiduauto B-piilar, mis tänapäeva autodel on päris massiivne.</w:t>
            </w:r>
          </w:p>
        </w:tc>
      </w:tr>
      <w:tr w:rsidR="00CD4C38" w14:paraId="76064D41" w14:textId="77777777" w:rsidTr="00CD4C38">
        <w:trPr>
          <w:gridAfter w:val="1"/>
          <w:wAfter w:w="34" w:type="dxa"/>
          <w:trHeight w:val="256"/>
        </w:trPr>
        <w:tc>
          <w:tcPr>
            <w:tcW w:w="2263" w:type="dxa"/>
          </w:tcPr>
          <w:p w14:paraId="69EF3AE1" w14:textId="77777777" w:rsidR="00CD4C38" w:rsidRPr="00F36A77" w:rsidRDefault="00CD4C38" w:rsidP="00622F11">
            <w:r w:rsidRPr="00F36A77">
              <w:t>Risk:</w:t>
            </w:r>
          </w:p>
        </w:tc>
        <w:tc>
          <w:tcPr>
            <w:tcW w:w="7054" w:type="dxa"/>
            <w:gridSpan w:val="3"/>
          </w:tcPr>
          <w:p w14:paraId="19B2A8E6" w14:textId="77777777" w:rsidR="00CD4C38" w:rsidRDefault="00CD4C38" w:rsidP="00622F11">
            <w:r>
              <w:t>B3/4</w:t>
            </w:r>
          </w:p>
        </w:tc>
      </w:tr>
      <w:tr w:rsidR="00CD4C38" w14:paraId="6E1821CC" w14:textId="77777777" w:rsidTr="00CD4C38">
        <w:trPr>
          <w:gridAfter w:val="1"/>
          <w:wAfter w:w="34" w:type="dxa"/>
          <w:trHeight w:val="271"/>
        </w:trPr>
        <w:tc>
          <w:tcPr>
            <w:tcW w:w="2263" w:type="dxa"/>
          </w:tcPr>
          <w:p w14:paraId="6ACE9E50" w14:textId="77777777" w:rsidR="00CD4C38" w:rsidRPr="00F36A77" w:rsidRDefault="00CD4C38" w:rsidP="00622F11">
            <w:r w:rsidRPr="00F36A77">
              <w:t>Riski selgitus:</w:t>
            </w:r>
          </w:p>
        </w:tc>
        <w:tc>
          <w:tcPr>
            <w:tcW w:w="7054" w:type="dxa"/>
            <w:gridSpan w:val="3"/>
          </w:tcPr>
          <w:p w14:paraId="139C4BE4" w14:textId="77777777" w:rsidR="00CD4C38" w:rsidRDefault="00CD4C38" w:rsidP="00622F11">
            <w:r>
              <w:t>Oht sõita ette peateel liikujale.</w:t>
            </w:r>
          </w:p>
        </w:tc>
      </w:tr>
      <w:tr w:rsidR="00CD4C38" w14:paraId="5018F6B4" w14:textId="77777777" w:rsidTr="00CD4C38">
        <w:trPr>
          <w:gridAfter w:val="1"/>
          <w:wAfter w:w="34" w:type="dxa"/>
          <w:trHeight w:val="4255"/>
        </w:trPr>
        <w:tc>
          <w:tcPr>
            <w:tcW w:w="9317" w:type="dxa"/>
            <w:gridSpan w:val="4"/>
          </w:tcPr>
          <w:p w14:paraId="2ED58340" w14:textId="77777777" w:rsidR="00CD4C38" w:rsidRDefault="00CD4C38" w:rsidP="00622F11">
            <w:r>
              <w:rPr>
                <w:noProof/>
              </w:rPr>
              <w:drawing>
                <wp:inline distT="0" distB="0" distL="0" distR="0" wp14:anchorId="3C9FF697" wp14:editId="5FC3D638">
                  <wp:extent cx="4883150" cy="4873461"/>
                  <wp:effectExtent l="0" t="0" r="0" b="3810"/>
                  <wp:docPr id="161317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76109"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887387" cy="4877689"/>
                          </a:xfrm>
                          <a:prstGeom prst="rect">
                            <a:avLst/>
                          </a:prstGeom>
                        </pic:spPr>
                      </pic:pic>
                    </a:graphicData>
                  </a:graphic>
                </wp:inline>
              </w:drawing>
            </w:r>
          </w:p>
        </w:tc>
      </w:tr>
      <w:tr w:rsidR="00CD4C38" w14:paraId="36C8AD02" w14:textId="77777777" w:rsidTr="00CD4C38">
        <w:trPr>
          <w:gridAfter w:val="1"/>
          <w:wAfter w:w="34" w:type="dxa"/>
        </w:trPr>
        <w:tc>
          <w:tcPr>
            <w:tcW w:w="2263" w:type="dxa"/>
          </w:tcPr>
          <w:p w14:paraId="68BD4A07" w14:textId="77777777" w:rsidR="00CD4C38" w:rsidRDefault="00CD4C38" w:rsidP="00622F11">
            <w:r>
              <w:t>Audiitori arvamus probleemi lahenduse osas:</w:t>
            </w:r>
          </w:p>
        </w:tc>
        <w:tc>
          <w:tcPr>
            <w:tcW w:w="7054" w:type="dxa"/>
            <w:gridSpan w:val="3"/>
          </w:tcPr>
          <w:p w14:paraId="40CDEB4D" w14:textId="77777777" w:rsidR="00CD4C38" w:rsidRPr="001B24C7" w:rsidRDefault="00CD4C38" w:rsidP="00622F11">
            <w:r>
              <w:t>Parempöörde laiendusest sõidab üle autorongi haagis (vt. projekti asendiplaani joonist). Kui haagis nagunii peab laiendust kasutama, siis võiks raadiust R12 vähendada, et sõiduauto oleks ristmikul peateega rohkem risti ja kiirus peateele sõites oleks väiksem. Laienduse raadius võiks olla R=8m või isegi R=6m.</w:t>
            </w:r>
          </w:p>
        </w:tc>
      </w:tr>
      <w:tr w:rsidR="00CD4C38" w14:paraId="51FC5EA8" w14:textId="77777777" w:rsidTr="00CD4C38">
        <w:trPr>
          <w:gridAfter w:val="1"/>
          <w:wAfter w:w="34" w:type="dxa"/>
        </w:trPr>
        <w:tc>
          <w:tcPr>
            <w:tcW w:w="2263" w:type="dxa"/>
          </w:tcPr>
          <w:p w14:paraId="4BA1FCDE" w14:textId="77777777" w:rsidR="00CD4C38" w:rsidRDefault="00CD4C38" w:rsidP="00622F11">
            <w:r>
              <w:t>Risk:</w:t>
            </w:r>
          </w:p>
        </w:tc>
        <w:tc>
          <w:tcPr>
            <w:tcW w:w="7054" w:type="dxa"/>
            <w:gridSpan w:val="3"/>
          </w:tcPr>
          <w:p w14:paraId="206EB401" w14:textId="77777777" w:rsidR="00CD4C38" w:rsidRPr="001B24C7" w:rsidRDefault="00CD4C38" w:rsidP="00622F11">
            <w:r>
              <w:t>B4/2</w:t>
            </w:r>
          </w:p>
        </w:tc>
      </w:tr>
      <w:tr w:rsidR="00CD4C38" w14:paraId="3130A19D" w14:textId="77777777" w:rsidTr="00CD4C38">
        <w:trPr>
          <w:gridAfter w:val="1"/>
          <w:wAfter w:w="34" w:type="dxa"/>
        </w:trPr>
        <w:tc>
          <w:tcPr>
            <w:tcW w:w="2263" w:type="dxa"/>
          </w:tcPr>
          <w:p w14:paraId="59C83A22" w14:textId="77777777" w:rsidR="00CD4C38" w:rsidRDefault="00CD4C38" w:rsidP="00622F11">
            <w:r>
              <w:t>Riski selgitus:</w:t>
            </w:r>
          </w:p>
        </w:tc>
        <w:tc>
          <w:tcPr>
            <w:tcW w:w="7054" w:type="dxa"/>
            <w:gridSpan w:val="3"/>
          </w:tcPr>
          <w:p w14:paraId="716B01CA" w14:textId="77777777" w:rsidR="00CD4C38" w:rsidRPr="001B24C7" w:rsidRDefault="00CD4C38" w:rsidP="00622F11">
            <w:r>
              <w:t>Oht õnnetuseks väheneb sõidukite parema teel paiknemise tõttu.</w:t>
            </w:r>
          </w:p>
        </w:tc>
      </w:tr>
      <w:tr w:rsidR="007C6458" w14:paraId="6EACC70F" w14:textId="77777777" w:rsidTr="00CD4C38">
        <w:tblPrEx>
          <w:tblCellMar>
            <w:top w:w="0" w:type="dxa"/>
            <w:bottom w:w="0" w:type="dxa"/>
          </w:tblCellMar>
        </w:tblPrEx>
        <w:tc>
          <w:tcPr>
            <w:tcW w:w="2263" w:type="dxa"/>
          </w:tcPr>
          <w:p w14:paraId="7AC3F097" w14:textId="77777777" w:rsidR="007C6458" w:rsidRPr="00021E11" w:rsidRDefault="007C6458" w:rsidP="0033371E">
            <w:pPr>
              <w:pStyle w:val="NoSpacing"/>
              <w:rPr>
                <w:rFonts w:cs="Times New Roman"/>
                <w:szCs w:val="24"/>
              </w:rPr>
            </w:pPr>
            <w:bookmarkStart w:id="15" w:name="_Toc508269325"/>
            <w:bookmarkStart w:id="16" w:name="_Toc510510842"/>
            <w:r w:rsidRPr="00021E11">
              <w:rPr>
                <w:rFonts w:cs="Times New Roman"/>
                <w:szCs w:val="24"/>
              </w:rPr>
              <w:t>Projekteerija kommentaar:</w:t>
            </w:r>
          </w:p>
        </w:tc>
        <w:tc>
          <w:tcPr>
            <w:tcW w:w="7088" w:type="dxa"/>
            <w:gridSpan w:val="4"/>
          </w:tcPr>
          <w:p w14:paraId="44BF0197" w14:textId="2E631E8A" w:rsidR="007C6458" w:rsidRDefault="007C6458" w:rsidP="0033371E">
            <w:pPr>
              <w:pStyle w:val="NoSpacing"/>
              <w:jc w:val="both"/>
              <w:rPr>
                <w:rFonts w:cs="Times New Roman"/>
                <w:szCs w:val="24"/>
              </w:rPr>
            </w:pPr>
          </w:p>
        </w:tc>
      </w:tr>
      <w:tr w:rsidR="007C6458" w14:paraId="4B98F523" w14:textId="77777777" w:rsidTr="00CD4C38">
        <w:tblPrEx>
          <w:tblCellMar>
            <w:top w:w="0" w:type="dxa"/>
            <w:bottom w:w="0" w:type="dxa"/>
          </w:tblCellMar>
        </w:tblPrEx>
        <w:tc>
          <w:tcPr>
            <w:tcW w:w="2263" w:type="dxa"/>
          </w:tcPr>
          <w:p w14:paraId="755D760B" w14:textId="77777777" w:rsidR="007C6458" w:rsidRPr="00021E11" w:rsidRDefault="007C6458" w:rsidP="0033371E">
            <w:pPr>
              <w:pStyle w:val="NoSpacing"/>
              <w:rPr>
                <w:rFonts w:cs="Times New Roman"/>
                <w:szCs w:val="24"/>
              </w:rPr>
            </w:pPr>
            <w:r w:rsidRPr="00021E11">
              <w:rPr>
                <w:rFonts w:cs="Times New Roman"/>
                <w:szCs w:val="24"/>
              </w:rPr>
              <w:t>Pädeva asutuse otsus:</w:t>
            </w:r>
          </w:p>
        </w:tc>
        <w:tc>
          <w:tcPr>
            <w:tcW w:w="7088" w:type="dxa"/>
            <w:gridSpan w:val="4"/>
          </w:tcPr>
          <w:p w14:paraId="1D867DE8" w14:textId="2B976F52" w:rsidR="007C6458" w:rsidRPr="00471597" w:rsidRDefault="007C6458" w:rsidP="0033371E">
            <w:pPr>
              <w:pStyle w:val="NoSpacing"/>
              <w:jc w:val="both"/>
              <w:rPr>
                <w:rFonts w:cs="Times New Roman"/>
                <w:i/>
                <w:szCs w:val="24"/>
              </w:rPr>
            </w:pPr>
          </w:p>
        </w:tc>
      </w:tr>
      <w:bookmarkEnd w:id="15"/>
      <w:bookmarkEnd w:id="16"/>
    </w:tbl>
    <w:p w14:paraId="460120F9" w14:textId="77777777" w:rsidR="00747B50" w:rsidRDefault="00747B50" w:rsidP="00747B50">
      <w:pPr>
        <w:rPr>
          <w:rFonts w:eastAsiaTheme="majorEastAsia" w:cstheme="majorBidi"/>
          <w:color w:val="000000" w:themeColor="text1"/>
        </w:rPr>
      </w:pPr>
    </w:p>
    <w:p w14:paraId="345AC175" w14:textId="538709D1" w:rsidR="00747B50" w:rsidRPr="00747B50" w:rsidRDefault="00471597" w:rsidP="00747B50">
      <w:pPr>
        <w:pStyle w:val="Heading2"/>
        <w:numPr>
          <w:ilvl w:val="0"/>
          <w:numId w:val="3"/>
        </w:numPr>
      </w:pPr>
      <w:r>
        <w:lastRenderedPageBreak/>
        <w:t>Auditi protokolli kooskõlastamine ja kinnitamine</w:t>
      </w:r>
    </w:p>
    <w:tbl>
      <w:tblPr>
        <w:tblStyle w:val="TableGrid"/>
        <w:tblW w:w="0" w:type="auto"/>
        <w:tblLook w:val="04A0" w:firstRow="1" w:lastRow="0" w:firstColumn="1" w:lastColumn="0" w:noHBand="0" w:noVBand="1"/>
      </w:tblPr>
      <w:tblGrid>
        <w:gridCol w:w="1801"/>
        <w:gridCol w:w="2902"/>
        <w:gridCol w:w="4359"/>
      </w:tblGrid>
      <w:tr w:rsidR="00471597" w14:paraId="6734C533" w14:textId="77777777" w:rsidTr="00471597">
        <w:tc>
          <w:tcPr>
            <w:tcW w:w="1809" w:type="dxa"/>
          </w:tcPr>
          <w:p w14:paraId="18BC668B" w14:textId="77777777" w:rsidR="00471597" w:rsidRDefault="00471597" w:rsidP="00471597">
            <w:pPr>
              <w:pStyle w:val="NoSpacing"/>
              <w:rPr>
                <w:rFonts w:cs="Times New Roman"/>
                <w:szCs w:val="24"/>
              </w:rPr>
            </w:pPr>
            <w:r>
              <w:rPr>
                <w:rFonts w:cs="Times New Roman"/>
                <w:szCs w:val="24"/>
              </w:rPr>
              <w:t>Kooskõlastas:</w:t>
            </w:r>
          </w:p>
        </w:tc>
        <w:tc>
          <w:tcPr>
            <w:tcW w:w="2977" w:type="dxa"/>
            <w:vAlign w:val="center"/>
          </w:tcPr>
          <w:p w14:paraId="0EB6AF73" w14:textId="77777777" w:rsidR="00471597" w:rsidRDefault="00471597" w:rsidP="00471597">
            <w:pPr>
              <w:pStyle w:val="NoSpacing"/>
              <w:jc w:val="center"/>
              <w:rPr>
                <w:rFonts w:cs="Times New Roman"/>
                <w:szCs w:val="24"/>
              </w:rPr>
            </w:pPr>
            <w:r>
              <w:rPr>
                <w:rFonts w:cs="Times New Roman"/>
                <w:szCs w:val="24"/>
              </w:rPr>
              <w:t>(nimi)</w:t>
            </w:r>
          </w:p>
        </w:tc>
        <w:tc>
          <w:tcPr>
            <w:tcW w:w="4426" w:type="dxa"/>
          </w:tcPr>
          <w:p w14:paraId="11759729" w14:textId="538195A3" w:rsidR="00471597" w:rsidRDefault="00471597" w:rsidP="00471597">
            <w:pPr>
              <w:pStyle w:val="NoSpacing"/>
              <w:jc w:val="right"/>
              <w:rPr>
                <w:rFonts w:cs="Times New Roman"/>
                <w:szCs w:val="24"/>
              </w:rPr>
            </w:pPr>
            <w:r>
              <w:rPr>
                <w:rFonts w:cs="Times New Roman"/>
                <w:szCs w:val="24"/>
              </w:rPr>
              <w:t xml:space="preserve">… </w:t>
            </w:r>
            <w:r w:rsidR="00AB0634">
              <w:rPr>
                <w:rFonts w:cs="Times New Roman"/>
                <w:szCs w:val="24"/>
              </w:rPr>
              <w:t xml:space="preserve">regiooni </w:t>
            </w:r>
            <w:r w:rsidR="001C7E1B">
              <w:rPr>
                <w:rFonts w:cs="Times New Roman"/>
                <w:szCs w:val="24"/>
              </w:rPr>
              <w:t xml:space="preserve">üksuse </w:t>
            </w:r>
            <w:r w:rsidR="00AB0634">
              <w:rPr>
                <w:rFonts w:cs="Times New Roman"/>
                <w:szCs w:val="24"/>
              </w:rPr>
              <w:t>ehituse projektijuht</w:t>
            </w:r>
            <w:r w:rsidR="001C7E1B">
              <w:rPr>
                <w:rFonts w:cs="Times New Roman"/>
                <w:szCs w:val="24"/>
              </w:rPr>
              <w:t xml:space="preserve"> või Projekteerimis</w:t>
            </w:r>
            <w:r w:rsidR="00206D0D">
              <w:rPr>
                <w:rFonts w:cs="Times New Roman"/>
                <w:szCs w:val="24"/>
              </w:rPr>
              <w:t xml:space="preserve">e </w:t>
            </w:r>
            <w:r w:rsidR="001C7E1B">
              <w:rPr>
                <w:rFonts w:cs="Times New Roman"/>
                <w:szCs w:val="24"/>
              </w:rPr>
              <w:t>osakonna projektijuht</w:t>
            </w:r>
          </w:p>
        </w:tc>
      </w:tr>
      <w:tr w:rsidR="00471597" w14:paraId="43711206" w14:textId="77777777" w:rsidTr="00471597">
        <w:tc>
          <w:tcPr>
            <w:tcW w:w="1809" w:type="dxa"/>
          </w:tcPr>
          <w:p w14:paraId="6E7E3667" w14:textId="77777777" w:rsidR="00471597" w:rsidRDefault="00471597" w:rsidP="00471597">
            <w:pPr>
              <w:pStyle w:val="NoSpacing"/>
              <w:rPr>
                <w:rFonts w:cs="Times New Roman"/>
                <w:szCs w:val="24"/>
              </w:rPr>
            </w:pPr>
            <w:r>
              <w:rPr>
                <w:rFonts w:cs="Times New Roman"/>
                <w:szCs w:val="24"/>
              </w:rPr>
              <w:t>Kooskõlastas:</w:t>
            </w:r>
          </w:p>
        </w:tc>
        <w:tc>
          <w:tcPr>
            <w:tcW w:w="2977" w:type="dxa"/>
            <w:vAlign w:val="center"/>
          </w:tcPr>
          <w:p w14:paraId="7AF9F770" w14:textId="77777777" w:rsidR="00471597" w:rsidRDefault="00471597" w:rsidP="00471597">
            <w:pPr>
              <w:pStyle w:val="NoSpacing"/>
              <w:jc w:val="center"/>
              <w:rPr>
                <w:rFonts w:cs="Times New Roman"/>
                <w:szCs w:val="24"/>
              </w:rPr>
            </w:pPr>
            <w:r>
              <w:rPr>
                <w:rFonts w:cs="Times New Roman"/>
                <w:szCs w:val="24"/>
              </w:rPr>
              <w:t>(nimi)</w:t>
            </w:r>
          </w:p>
        </w:tc>
        <w:tc>
          <w:tcPr>
            <w:tcW w:w="4426" w:type="dxa"/>
          </w:tcPr>
          <w:p w14:paraId="629684CA" w14:textId="00CF42A6" w:rsidR="00471597" w:rsidRDefault="00471597" w:rsidP="00471597">
            <w:pPr>
              <w:pStyle w:val="NoSpacing"/>
              <w:jc w:val="right"/>
              <w:rPr>
                <w:rFonts w:cs="Times New Roman"/>
                <w:szCs w:val="24"/>
              </w:rPr>
            </w:pPr>
            <w:r>
              <w:rPr>
                <w:rFonts w:cs="Times New Roman"/>
                <w:szCs w:val="24"/>
              </w:rPr>
              <w:t xml:space="preserve">… </w:t>
            </w:r>
            <w:r w:rsidR="00AB0634">
              <w:rPr>
                <w:rFonts w:cs="Times New Roman"/>
                <w:szCs w:val="24"/>
              </w:rPr>
              <w:t xml:space="preserve">regiooni </w:t>
            </w:r>
            <w:r w:rsidR="001C7E1B">
              <w:rPr>
                <w:rFonts w:cs="Times New Roman"/>
                <w:szCs w:val="24"/>
              </w:rPr>
              <w:t xml:space="preserve">üksuse </w:t>
            </w:r>
            <w:r>
              <w:rPr>
                <w:rFonts w:cs="Times New Roman"/>
                <w:szCs w:val="24"/>
              </w:rPr>
              <w:t>liikluskorraldaja</w:t>
            </w:r>
          </w:p>
        </w:tc>
      </w:tr>
      <w:tr w:rsidR="00256115" w14:paraId="1FF37955" w14:textId="77777777" w:rsidTr="00CD0B86">
        <w:tc>
          <w:tcPr>
            <w:tcW w:w="1809" w:type="dxa"/>
          </w:tcPr>
          <w:p w14:paraId="63CD4572" w14:textId="77777777" w:rsidR="00256115" w:rsidRDefault="00256115" w:rsidP="00CD0B86">
            <w:pPr>
              <w:pStyle w:val="NoSpacing"/>
              <w:rPr>
                <w:rFonts w:cs="Times New Roman"/>
                <w:szCs w:val="24"/>
              </w:rPr>
            </w:pPr>
            <w:r>
              <w:rPr>
                <w:rFonts w:cs="Times New Roman"/>
                <w:szCs w:val="24"/>
              </w:rPr>
              <w:t>Kooskõlastas:</w:t>
            </w:r>
          </w:p>
        </w:tc>
        <w:tc>
          <w:tcPr>
            <w:tcW w:w="2977" w:type="dxa"/>
            <w:vAlign w:val="center"/>
          </w:tcPr>
          <w:p w14:paraId="54EE1B60" w14:textId="77777777" w:rsidR="00256115" w:rsidRDefault="00256115" w:rsidP="00CD0B86">
            <w:pPr>
              <w:pStyle w:val="NoSpacing"/>
              <w:jc w:val="center"/>
              <w:rPr>
                <w:rFonts w:cs="Times New Roman"/>
                <w:szCs w:val="24"/>
              </w:rPr>
            </w:pPr>
            <w:r>
              <w:rPr>
                <w:rFonts w:cs="Times New Roman"/>
                <w:szCs w:val="24"/>
              </w:rPr>
              <w:t>(nimi)</w:t>
            </w:r>
          </w:p>
        </w:tc>
        <w:tc>
          <w:tcPr>
            <w:tcW w:w="4426" w:type="dxa"/>
          </w:tcPr>
          <w:p w14:paraId="4D9D2078" w14:textId="0C9D0C90" w:rsidR="00256115" w:rsidRDefault="001C7E1B" w:rsidP="00CD0B86">
            <w:pPr>
              <w:pStyle w:val="NoSpacing"/>
              <w:jc w:val="right"/>
              <w:rPr>
                <w:rFonts w:cs="Times New Roman"/>
                <w:szCs w:val="24"/>
              </w:rPr>
            </w:pPr>
            <w:r>
              <w:rPr>
                <w:rFonts w:cs="Times New Roman"/>
                <w:szCs w:val="24"/>
              </w:rPr>
              <w:t>Taristu</w:t>
            </w:r>
            <w:r w:rsidRPr="00256115">
              <w:rPr>
                <w:rFonts w:cs="Times New Roman"/>
                <w:szCs w:val="24"/>
              </w:rPr>
              <w:t xml:space="preserve"> </w:t>
            </w:r>
            <w:r w:rsidR="00256115" w:rsidRPr="00256115">
              <w:rPr>
                <w:rFonts w:cs="Times New Roman"/>
                <w:szCs w:val="24"/>
              </w:rPr>
              <w:t xml:space="preserve">korraldamise osakonna alalise liikluskorralduse rakenduskoordinaator </w:t>
            </w:r>
          </w:p>
        </w:tc>
      </w:tr>
      <w:tr w:rsidR="00256115" w14:paraId="50629682" w14:textId="77777777" w:rsidTr="00471597">
        <w:tc>
          <w:tcPr>
            <w:tcW w:w="1809" w:type="dxa"/>
          </w:tcPr>
          <w:p w14:paraId="5A826E45" w14:textId="77777777" w:rsidR="00256115" w:rsidRDefault="00256115" w:rsidP="00256115">
            <w:pPr>
              <w:pStyle w:val="NoSpacing"/>
              <w:rPr>
                <w:rFonts w:cs="Times New Roman"/>
                <w:szCs w:val="24"/>
              </w:rPr>
            </w:pPr>
            <w:r>
              <w:rPr>
                <w:rFonts w:cs="Times New Roman"/>
                <w:szCs w:val="24"/>
              </w:rPr>
              <w:t>Kooskõlastas:</w:t>
            </w:r>
          </w:p>
        </w:tc>
        <w:tc>
          <w:tcPr>
            <w:tcW w:w="2977" w:type="dxa"/>
            <w:vAlign w:val="center"/>
          </w:tcPr>
          <w:p w14:paraId="58CD3657" w14:textId="77777777" w:rsidR="00256115" w:rsidRDefault="00256115" w:rsidP="00256115">
            <w:pPr>
              <w:pStyle w:val="NoSpacing"/>
              <w:jc w:val="center"/>
              <w:rPr>
                <w:rFonts w:cs="Times New Roman"/>
                <w:szCs w:val="24"/>
              </w:rPr>
            </w:pPr>
            <w:r>
              <w:rPr>
                <w:rFonts w:cs="Times New Roman"/>
                <w:szCs w:val="24"/>
              </w:rPr>
              <w:t>(nimi)</w:t>
            </w:r>
          </w:p>
        </w:tc>
        <w:tc>
          <w:tcPr>
            <w:tcW w:w="4426" w:type="dxa"/>
          </w:tcPr>
          <w:p w14:paraId="53AA8950" w14:textId="7DD13FDF" w:rsidR="00256115" w:rsidRDefault="00206D0D" w:rsidP="00256115">
            <w:pPr>
              <w:pStyle w:val="NoSpacing"/>
              <w:jc w:val="right"/>
              <w:rPr>
                <w:rFonts w:cs="Times New Roman"/>
                <w:szCs w:val="24"/>
              </w:rPr>
            </w:pPr>
            <w:r>
              <w:rPr>
                <w:rFonts w:cs="Times New Roman"/>
                <w:szCs w:val="24"/>
              </w:rPr>
              <w:t>…..</w:t>
            </w:r>
            <w:r w:rsidR="00256115">
              <w:rPr>
                <w:rFonts w:cs="Times New Roman"/>
                <w:szCs w:val="24"/>
              </w:rPr>
              <w:t xml:space="preserve">regiooni </w:t>
            </w:r>
            <w:r w:rsidR="000A2DB9">
              <w:rPr>
                <w:rFonts w:cs="Times New Roman"/>
                <w:szCs w:val="24"/>
              </w:rPr>
              <w:t xml:space="preserve">üksuse </w:t>
            </w:r>
            <w:r w:rsidR="00256115">
              <w:rPr>
                <w:rFonts w:cs="Times New Roman"/>
                <w:szCs w:val="24"/>
              </w:rPr>
              <w:t xml:space="preserve">vastava piirkonna </w:t>
            </w:r>
            <w:r w:rsidR="00977624">
              <w:rPr>
                <w:rFonts w:cs="Times New Roman"/>
                <w:szCs w:val="24"/>
              </w:rPr>
              <w:t>korrashoiu projektijuht</w:t>
            </w:r>
            <w:r w:rsidR="00256115" w:rsidRPr="00AB0634">
              <w:rPr>
                <w:rFonts w:cs="Times New Roman"/>
                <w:szCs w:val="24"/>
              </w:rPr>
              <w:t xml:space="preserve"> </w:t>
            </w:r>
          </w:p>
        </w:tc>
      </w:tr>
      <w:tr w:rsidR="00256115" w14:paraId="62A9867C" w14:textId="77777777" w:rsidTr="00471597">
        <w:tc>
          <w:tcPr>
            <w:tcW w:w="1809" w:type="dxa"/>
          </w:tcPr>
          <w:p w14:paraId="7134C7E6" w14:textId="77777777" w:rsidR="00256115" w:rsidRDefault="00256115" w:rsidP="00256115">
            <w:pPr>
              <w:pStyle w:val="NoSpacing"/>
              <w:rPr>
                <w:rFonts w:cs="Times New Roman"/>
                <w:szCs w:val="24"/>
              </w:rPr>
            </w:pPr>
            <w:r>
              <w:rPr>
                <w:rFonts w:cs="Times New Roman"/>
                <w:szCs w:val="24"/>
              </w:rPr>
              <w:t>Kooskõlastas:</w:t>
            </w:r>
          </w:p>
        </w:tc>
        <w:tc>
          <w:tcPr>
            <w:tcW w:w="2977" w:type="dxa"/>
            <w:vAlign w:val="center"/>
          </w:tcPr>
          <w:p w14:paraId="10E5B81F" w14:textId="77777777" w:rsidR="00256115" w:rsidRDefault="00256115" w:rsidP="00256115">
            <w:pPr>
              <w:pStyle w:val="NoSpacing"/>
              <w:jc w:val="center"/>
              <w:rPr>
                <w:rFonts w:cs="Times New Roman"/>
                <w:szCs w:val="24"/>
              </w:rPr>
            </w:pPr>
            <w:r>
              <w:rPr>
                <w:rFonts w:cs="Times New Roman"/>
                <w:szCs w:val="24"/>
              </w:rPr>
              <w:t>(nimi)</w:t>
            </w:r>
          </w:p>
        </w:tc>
        <w:tc>
          <w:tcPr>
            <w:tcW w:w="4426" w:type="dxa"/>
          </w:tcPr>
          <w:p w14:paraId="57D53096" w14:textId="6C4620F6" w:rsidR="00256115" w:rsidRDefault="00206D0D" w:rsidP="00256115">
            <w:pPr>
              <w:pStyle w:val="NoSpacing"/>
              <w:jc w:val="right"/>
              <w:rPr>
                <w:rFonts w:cs="Times New Roman"/>
                <w:szCs w:val="24"/>
              </w:rPr>
            </w:pPr>
            <w:r>
              <w:rPr>
                <w:rFonts w:cs="Times New Roman"/>
                <w:szCs w:val="24"/>
              </w:rPr>
              <w:t>…..r</w:t>
            </w:r>
            <w:r w:rsidR="000C4703">
              <w:rPr>
                <w:rFonts w:cs="Times New Roman"/>
                <w:szCs w:val="24"/>
              </w:rPr>
              <w:t>egiooni üksuse e</w:t>
            </w:r>
            <w:r w:rsidR="00256115" w:rsidRPr="00AB0634">
              <w:rPr>
                <w:rFonts w:cs="Times New Roman"/>
                <w:szCs w:val="24"/>
              </w:rPr>
              <w:t xml:space="preserve">hituse juhtivinsener </w:t>
            </w:r>
          </w:p>
          <w:p w14:paraId="28B5D498" w14:textId="63351A7A" w:rsidR="00256115" w:rsidRDefault="00256115" w:rsidP="00994EAC">
            <w:pPr>
              <w:pStyle w:val="NoSpacing"/>
              <w:jc w:val="right"/>
              <w:rPr>
                <w:rFonts w:cs="Times New Roman"/>
                <w:szCs w:val="24"/>
              </w:rPr>
            </w:pPr>
          </w:p>
        </w:tc>
      </w:tr>
      <w:tr w:rsidR="00256115" w14:paraId="65D82610" w14:textId="77777777" w:rsidTr="00471597">
        <w:tc>
          <w:tcPr>
            <w:tcW w:w="1809" w:type="dxa"/>
          </w:tcPr>
          <w:p w14:paraId="1C9936E3" w14:textId="77777777" w:rsidR="00256115" w:rsidRDefault="00256115" w:rsidP="00256115">
            <w:pPr>
              <w:pStyle w:val="NoSpacing"/>
              <w:rPr>
                <w:rFonts w:cs="Times New Roman"/>
                <w:szCs w:val="24"/>
              </w:rPr>
            </w:pPr>
            <w:r>
              <w:rPr>
                <w:rFonts w:cs="Times New Roman"/>
                <w:szCs w:val="24"/>
              </w:rPr>
              <w:t>Kooskõlastas:</w:t>
            </w:r>
          </w:p>
        </w:tc>
        <w:tc>
          <w:tcPr>
            <w:tcW w:w="2977" w:type="dxa"/>
            <w:vAlign w:val="center"/>
          </w:tcPr>
          <w:p w14:paraId="3CDB7543" w14:textId="77777777" w:rsidR="00256115" w:rsidRDefault="00256115" w:rsidP="00256115">
            <w:pPr>
              <w:pStyle w:val="NoSpacing"/>
              <w:jc w:val="center"/>
              <w:rPr>
                <w:rFonts w:cs="Times New Roman"/>
                <w:szCs w:val="24"/>
              </w:rPr>
            </w:pPr>
            <w:r>
              <w:rPr>
                <w:rFonts w:cs="Times New Roman"/>
                <w:szCs w:val="24"/>
              </w:rPr>
              <w:t>(nimi)</w:t>
            </w:r>
          </w:p>
        </w:tc>
        <w:tc>
          <w:tcPr>
            <w:tcW w:w="4426" w:type="dxa"/>
          </w:tcPr>
          <w:p w14:paraId="6F45DA64" w14:textId="62427514" w:rsidR="00256115" w:rsidRDefault="008C2214" w:rsidP="00256115">
            <w:pPr>
              <w:pStyle w:val="NoSpacing"/>
              <w:jc w:val="right"/>
              <w:rPr>
                <w:rFonts w:cs="Times New Roman"/>
                <w:szCs w:val="24"/>
              </w:rPr>
            </w:pPr>
            <w:r>
              <w:rPr>
                <w:rFonts w:cs="Times New Roman"/>
                <w:szCs w:val="24"/>
              </w:rPr>
              <w:t>Projekteerimis</w:t>
            </w:r>
            <w:r w:rsidR="00206D0D">
              <w:rPr>
                <w:rFonts w:cs="Times New Roman"/>
                <w:szCs w:val="24"/>
              </w:rPr>
              <w:t xml:space="preserve">e </w:t>
            </w:r>
            <w:r>
              <w:rPr>
                <w:rFonts w:cs="Times New Roman"/>
                <w:szCs w:val="24"/>
              </w:rPr>
              <w:t>osakonna juhtivinsener</w:t>
            </w:r>
            <w:r w:rsidR="00256115" w:rsidRPr="00256115">
              <w:rPr>
                <w:rFonts w:cs="Times New Roman"/>
                <w:color w:val="FF0000"/>
                <w:szCs w:val="24"/>
              </w:rPr>
              <w:t xml:space="preserve"> </w:t>
            </w:r>
          </w:p>
        </w:tc>
      </w:tr>
      <w:tr w:rsidR="00256115" w14:paraId="29390F39" w14:textId="77777777" w:rsidTr="00471597">
        <w:tc>
          <w:tcPr>
            <w:tcW w:w="1809" w:type="dxa"/>
          </w:tcPr>
          <w:p w14:paraId="303917D8" w14:textId="77777777" w:rsidR="00256115" w:rsidRDefault="00256115" w:rsidP="00256115">
            <w:pPr>
              <w:pStyle w:val="NoSpacing"/>
              <w:rPr>
                <w:rFonts w:cs="Times New Roman"/>
                <w:szCs w:val="24"/>
              </w:rPr>
            </w:pPr>
            <w:r>
              <w:rPr>
                <w:rFonts w:cs="Times New Roman"/>
                <w:szCs w:val="24"/>
              </w:rPr>
              <w:t>Kinnitas:</w:t>
            </w:r>
          </w:p>
        </w:tc>
        <w:tc>
          <w:tcPr>
            <w:tcW w:w="2977" w:type="dxa"/>
            <w:vAlign w:val="center"/>
          </w:tcPr>
          <w:p w14:paraId="19547FC1" w14:textId="77777777" w:rsidR="00256115" w:rsidRDefault="00256115" w:rsidP="00256115">
            <w:pPr>
              <w:pStyle w:val="NoSpacing"/>
              <w:jc w:val="center"/>
              <w:rPr>
                <w:rFonts w:cs="Times New Roman"/>
                <w:szCs w:val="24"/>
              </w:rPr>
            </w:pPr>
            <w:r>
              <w:rPr>
                <w:rFonts w:cs="Times New Roman"/>
                <w:szCs w:val="24"/>
              </w:rPr>
              <w:t>(nimi)</w:t>
            </w:r>
          </w:p>
        </w:tc>
        <w:tc>
          <w:tcPr>
            <w:tcW w:w="4426" w:type="dxa"/>
          </w:tcPr>
          <w:p w14:paraId="59B5D120" w14:textId="4F3AE594" w:rsidR="008D78E1" w:rsidRDefault="00206D0D" w:rsidP="008D78E1">
            <w:pPr>
              <w:pStyle w:val="NoSpacing"/>
              <w:jc w:val="right"/>
              <w:rPr>
                <w:rFonts w:cs="Times New Roman"/>
                <w:szCs w:val="24"/>
              </w:rPr>
            </w:pPr>
            <w:r>
              <w:rPr>
                <w:rFonts w:cs="Times New Roman"/>
                <w:szCs w:val="24"/>
              </w:rPr>
              <w:t>…..</w:t>
            </w:r>
            <w:r w:rsidR="00E5253A">
              <w:rPr>
                <w:rFonts w:cs="Times New Roman"/>
                <w:szCs w:val="24"/>
              </w:rPr>
              <w:t>regiooni üksuse juhataja</w:t>
            </w:r>
            <w:r w:rsidR="0025235E">
              <w:rPr>
                <w:rFonts w:cs="Times New Roman"/>
                <w:szCs w:val="24"/>
              </w:rPr>
              <w:t xml:space="preserve"> või projekteerimisosakonna juhataja</w:t>
            </w:r>
          </w:p>
          <w:p w14:paraId="2F249370" w14:textId="77777777" w:rsidR="00977624" w:rsidRDefault="00977624" w:rsidP="00256115">
            <w:pPr>
              <w:pStyle w:val="NoSpacing"/>
              <w:jc w:val="right"/>
              <w:rPr>
                <w:rFonts w:cs="Times New Roman"/>
                <w:szCs w:val="24"/>
              </w:rPr>
            </w:pPr>
          </w:p>
        </w:tc>
      </w:tr>
    </w:tbl>
    <w:p w14:paraId="0D09C7E4" w14:textId="77777777" w:rsidR="00471597" w:rsidRPr="003125FF" w:rsidRDefault="00471597" w:rsidP="00021E11"/>
    <w:sectPr w:rsidR="00471597" w:rsidRPr="003125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30771B"/>
    <w:multiLevelType w:val="hybridMultilevel"/>
    <w:tmpl w:val="1B1EC6A2"/>
    <w:lvl w:ilvl="0" w:tplc="CD1665D2">
      <w:start w:val="1"/>
      <w:numFmt w:val="bullet"/>
      <w:lvlText w:val="•"/>
      <w:lvlJc w:val="left"/>
      <w:pPr>
        <w:tabs>
          <w:tab w:val="num" w:pos="720"/>
        </w:tabs>
        <w:ind w:left="720" w:hanging="360"/>
      </w:pPr>
      <w:rPr>
        <w:rFonts w:ascii="Arial" w:hAnsi="Arial" w:hint="default"/>
      </w:rPr>
    </w:lvl>
    <w:lvl w:ilvl="1" w:tplc="8E2A898E" w:tentative="1">
      <w:start w:val="1"/>
      <w:numFmt w:val="bullet"/>
      <w:lvlText w:val="•"/>
      <w:lvlJc w:val="left"/>
      <w:pPr>
        <w:tabs>
          <w:tab w:val="num" w:pos="1440"/>
        </w:tabs>
        <w:ind w:left="1440" w:hanging="360"/>
      </w:pPr>
      <w:rPr>
        <w:rFonts w:ascii="Arial" w:hAnsi="Arial" w:hint="default"/>
      </w:rPr>
    </w:lvl>
    <w:lvl w:ilvl="2" w:tplc="8694487E" w:tentative="1">
      <w:start w:val="1"/>
      <w:numFmt w:val="bullet"/>
      <w:lvlText w:val="•"/>
      <w:lvlJc w:val="left"/>
      <w:pPr>
        <w:tabs>
          <w:tab w:val="num" w:pos="2160"/>
        </w:tabs>
        <w:ind w:left="2160" w:hanging="360"/>
      </w:pPr>
      <w:rPr>
        <w:rFonts w:ascii="Arial" w:hAnsi="Arial" w:hint="default"/>
      </w:rPr>
    </w:lvl>
    <w:lvl w:ilvl="3" w:tplc="6EA63E60" w:tentative="1">
      <w:start w:val="1"/>
      <w:numFmt w:val="bullet"/>
      <w:lvlText w:val="•"/>
      <w:lvlJc w:val="left"/>
      <w:pPr>
        <w:tabs>
          <w:tab w:val="num" w:pos="2880"/>
        </w:tabs>
        <w:ind w:left="2880" w:hanging="360"/>
      </w:pPr>
      <w:rPr>
        <w:rFonts w:ascii="Arial" w:hAnsi="Arial" w:hint="default"/>
      </w:rPr>
    </w:lvl>
    <w:lvl w:ilvl="4" w:tplc="5EA2D9C8" w:tentative="1">
      <w:start w:val="1"/>
      <w:numFmt w:val="bullet"/>
      <w:lvlText w:val="•"/>
      <w:lvlJc w:val="left"/>
      <w:pPr>
        <w:tabs>
          <w:tab w:val="num" w:pos="3600"/>
        </w:tabs>
        <w:ind w:left="3600" w:hanging="360"/>
      </w:pPr>
      <w:rPr>
        <w:rFonts w:ascii="Arial" w:hAnsi="Arial" w:hint="default"/>
      </w:rPr>
    </w:lvl>
    <w:lvl w:ilvl="5" w:tplc="7E167444" w:tentative="1">
      <w:start w:val="1"/>
      <w:numFmt w:val="bullet"/>
      <w:lvlText w:val="•"/>
      <w:lvlJc w:val="left"/>
      <w:pPr>
        <w:tabs>
          <w:tab w:val="num" w:pos="4320"/>
        </w:tabs>
        <w:ind w:left="4320" w:hanging="360"/>
      </w:pPr>
      <w:rPr>
        <w:rFonts w:ascii="Arial" w:hAnsi="Arial" w:hint="default"/>
      </w:rPr>
    </w:lvl>
    <w:lvl w:ilvl="6" w:tplc="F31861B6" w:tentative="1">
      <w:start w:val="1"/>
      <w:numFmt w:val="bullet"/>
      <w:lvlText w:val="•"/>
      <w:lvlJc w:val="left"/>
      <w:pPr>
        <w:tabs>
          <w:tab w:val="num" w:pos="5040"/>
        </w:tabs>
        <w:ind w:left="5040" w:hanging="360"/>
      </w:pPr>
      <w:rPr>
        <w:rFonts w:ascii="Arial" w:hAnsi="Arial" w:hint="default"/>
      </w:rPr>
    </w:lvl>
    <w:lvl w:ilvl="7" w:tplc="F06279B6" w:tentative="1">
      <w:start w:val="1"/>
      <w:numFmt w:val="bullet"/>
      <w:lvlText w:val="•"/>
      <w:lvlJc w:val="left"/>
      <w:pPr>
        <w:tabs>
          <w:tab w:val="num" w:pos="5760"/>
        </w:tabs>
        <w:ind w:left="5760" w:hanging="360"/>
      </w:pPr>
      <w:rPr>
        <w:rFonts w:ascii="Arial" w:hAnsi="Arial" w:hint="default"/>
      </w:rPr>
    </w:lvl>
    <w:lvl w:ilvl="8" w:tplc="B3345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D005D5"/>
    <w:multiLevelType w:val="hybridMultilevel"/>
    <w:tmpl w:val="DF1A926E"/>
    <w:lvl w:ilvl="0" w:tplc="FE06D0CE">
      <w:start w:val="1"/>
      <w:numFmt w:val="decimal"/>
      <w:lvlText w:val="%1."/>
      <w:lvlJc w:val="left"/>
      <w:pPr>
        <w:tabs>
          <w:tab w:val="num" w:pos="720"/>
        </w:tabs>
        <w:ind w:left="720" w:hanging="360"/>
      </w:pPr>
    </w:lvl>
    <w:lvl w:ilvl="1" w:tplc="F5567C14" w:tentative="1">
      <w:start w:val="1"/>
      <w:numFmt w:val="decimal"/>
      <w:lvlText w:val="%2."/>
      <w:lvlJc w:val="left"/>
      <w:pPr>
        <w:tabs>
          <w:tab w:val="num" w:pos="1440"/>
        </w:tabs>
        <w:ind w:left="1440" w:hanging="360"/>
      </w:pPr>
    </w:lvl>
    <w:lvl w:ilvl="2" w:tplc="9D263B80" w:tentative="1">
      <w:start w:val="1"/>
      <w:numFmt w:val="decimal"/>
      <w:lvlText w:val="%3."/>
      <w:lvlJc w:val="left"/>
      <w:pPr>
        <w:tabs>
          <w:tab w:val="num" w:pos="2160"/>
        </w:tabs>
        <w:ind w:left="2160" w:hanging="360"/>
      </w:pPr>
    </w:lvl>
    <w:lvl w:ilvl="3" w:tplc="F57E72CC" w:tentative="1">
      <w:start w:val="1"/>
      <w:numFmt w:val="decimal"/>
      <w:lvlText w:val="%4."/>
      <w:lvlJc w:val="left"/>
      <w:pPr>
        <w:tabs>
          <w:tab w:val="num" w:pos="2880"/>
        </w:tabs>
        <w:ind w:left="2880" w:hanging="360"/>
      </w:pPr>
    </w:lvl>
    <w:lvl w:ilvl="4" w:tplc="5672AD4E" w:tentative="1">
      <w:start w:val="1"/>
      <w:numFmt w:val="decimal"/>
      <w:lvlText w:val="%5."/>
      <w:lvlJc w:val="left"/>
      <w:pPr>
        <w:tabs>
          <w:tab w:val="num" w:pos="3600"/>
        </w:tabs>
        <w:ind w:left="3600" w:hanging="360"/>
      </w:pPr>
    </w:lvl>
    <w:lvl w:ilvl="5" w:tplc="3D5C5822" w:tentative="1">
      <w:start w:val="1"/>
      <w:numFmt w:val="decimal"/>
      <w:lvlText w:val="%6."/>
      <w:lvlJc w:val="left"/>
      <w:pPr>
        <w:tabs>
          <w:tab w:val="num" w:pos="4320"/>
        </w:tabs>
        <w:ind w:left="4320" w:hanging="360"/>
      </w:pPr>
    </w:lvl>
    <w:lvl w:ilvl="6" w:tplc="7C1A52EE" w:tentative="1">
      <w:start w:val="1"/>
      <w:numFmt w:val="decimal"/>
      <w:lvlText w:val="%7."/>
      <w:lvlJc w:val="left"/>
      <w:pPr>
        <w:tabs>
          <w:tab w:val="num" w:pos="5040"/>
        </w:tabs>
        <w:ind w:left="5040" w:hanging="360"/>
      </w:pPr>
    </w:lvl>
    <w:lvl w:ilvl="7" w:tplc="E2568272" w:tentative="1">
      <w:start w:val="1"/>
      <w:numFmt w:val="decimal"/>
      <w:lvlText w:val="%8."/>
      <w:lvlJc w:val="left"/>
      <w:pPr>
        <w:tabs>
          <w:tab w:val="num" w:pos="5760"/>
        </w:tabs>
        <w:ind w:left="5760" w:hanging="360"/>
      </w:pPr>
    </w:lvl>
    <w:lvl w:ilvl="8" w:tplc="E1C86EEA" w:tentative="1">
      <w:start w:val="1"/>
      <w:numFmt w:val="decimal"/>
      <w:lvlText w:val="%9."/>
      <w:lvlJc w:val="left"/>
      <w:pPr>
        <w:tabs>
          <w:tab w:val="num" w:pos="6480"/>
        </w:tabs>
        <w:ind w:left="6480" w:hanging="360"/>
      </w:pPr>
    </w:lvl>
  </w:abstractNum>
  <w:abstractNum w:abstractNumId="2" w15:restartNumberingAfterBreak="0">
    <w:nsid w:val="35751229"/>
    <w:multiLevelType w:val="multilevel"/>
    <w:tmpl w:val="4F12F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85B0E7E"/>
    <w:multiLevelType w:val="multilevel"/>
    <w:tmpl w:val="21308C14"/>
    <w:lvl w:ilvl="0">
      <w:start w:val="1"/>
      <w:numFmt w:val="decimal"/>
      <w:lvlText w:val="%1"/>
      <w:lvlJc w:val="left"/>
      <w:pPr>
        <w:ind w:left="360" w:hanging="360"/>
      </w:pPr>
      <w:rPr>
        <w:rFonts w:ascii="Times New Roman" w:eastAsiaTheme="majorEastAsia" w:hAnsi="Times New Roman" w:cs="Times New Roman" w:hint="default"/>
      </w:rPr>
    </w:lvl>
    <w:lvl w:ilvl="1">
      <w:start w:val="1"/>
      <w:numFmt w:val="decimal"/>
      <w:lvlText w:val="%1.%2"/>
      <w:lvlJc w:val="left"/>
      <w:pPr>
        <w:ind w:left="360" w:hanging="360"/>
      </w:pPr>
      <w:rPr>
        <w:rFonts w:ascii="Times New Roman" w:hAnsi="Times New Roman" w:cs="Times New Roman"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B74E2D"/>
    <w:multiLevelType w:val="hybridMultilevel"/>
    <w:tmpl w:val="AABC963C"/>
    <w:lvl w:ilvl="0" w:tplc="E20A16DC">
      <w:start w:val="1"/>
      <w:numFmt w:val="bullet"/>
      <w:lvlText w:val="•"/>
      <w:lvlJc w:val="left"/>
      <w:pPr>
        <w:tabs>
          <w:tab w:val="num" w:pos="720"/>
        </w:tabs>
        <w:ind w:left="720" w:hanging="360"/>
      </w:pPr>
      <w:rPr>
        <w:rFonts w:ascii="Arial" w:hAnsi="Arial" w:hint="default"/>
      </w:rPr>
    </w:lvl>
    <w:lvl w:ilvl="1" w:tplc="4CFCE516">
      <w:numFmt w:val="bullet"/>
      <w:lvlText w:val="•"/>
      <w:lvlJc w:val="left"/>
      <w:pPr>
        <w:tabs>
          <w:tab w:val="num" w:pos="1440"/>
        </w:tabs>
        <w:ind w:left="1440" w:hanging="360"/>
      </w:pPr>
      <w:rPr>
        <w:rFonts w:ascii="Arial" w:hAnsi="Arial" w:hint="default"/>
      </w:rPr>
    </w:lvl>
    <w:lvl w:ilvl="2" w:tplc="1AC8C5F4" w:tentative="1">
      <w:start w:val="1"/>
      <w:numFmt w:val="bullet"/>
      <w:lvlText w:val="•"/>
      <w:lvlJc w:val="left"/>
      <w:pPr>
        <w:tabs>
          <w:tab w:val="num" w:pos="2160"/>
        </w:tabs>
        <w:ind w:left="2160" w:hanging="360"/>
      </w:pPr>
      <w:rPr>
        <w:rFonts w:ascii="Arial" w:hAnsi="Arial" w:hint="default"/>
      </w:rPr>
    </w:lvl>
    <w:lvl w:ilvl="3" w:tplc="D3C0F7F6" w:tentative="1">
      <w:start w:val="1"/>
      <w:numFmt w:val="bullet"/>
      <w:lvlText w:val="•"/>
      <w:lvlJc w:val="left"/>
      <w:pPr>
        <w:tabs>
          <w:tab w:val="num" w:pos="2880"/>
        </w:tabs>
        <w:ind w:left="2880" w:hanging="360"/>
      </w:pPr>
      <w:rPr>
        <w:rFonts w:ascii="Arial" w:hAnsi="Arial" w:hint="default"/>
      </w:rPr>
    </w:lvl>
    <w:lvl w:ilvl="4" w:tplc="360010C6" w:tentative="1">
      <w:start w:val="1"/>
      <w:numFmt w:val="bullet"/>
      <w:lvlText w:val="•"/>
      <w:lvlJc w:val="left"/>
      <w:pPr>
        <w:tabs>
          <w:tab w:val="num" w:pos="3600"/>
        </w:tabs>
        <w:ind w:left="3600" w:hanging="360"/>
      </w:pPr>
      <w:rPr>
        <w:rFonts w:ascii="Arial" w:hAnsi="Arial" w:hint="default"/>
      </w:rPr>
    </w:lvl>
    <w:lvl w:ilvl="5" w:tplc="D7209F0A" w:tentative="1">
      <w:start w:val="1"/>
      <w:numFmt w:val="bullet"/>
      <w:lvlText w:val="•"/>
      <w:lvlJc w:val="left"/>
      <w:pPr>
        <w:tabs>
          <w:tab w:val="num" w:pos="4320"/>
        </w:tabs>
        <w:ind w:left="4320" w:hanging="360"/>
      </w:pPr>
      <w:rPr>
        <w:rFonts w:ascii="Arial" w:hAnsi="Arial" w:hint="default"/>
      </w:rPr>
    </w:lvl>
    <w:lvl w:ilvl="6" w:tplc="DAF80936" w:tentative="1">
      <w:start w:val="1"/>
      <w:numFmt w:val="bullet"/>
      <w:lvlText w:val="•"/>
      <w:lvlJc w:val="left"/>
      <w:pPr>
        <w:tabs>
          <w:tab w:val="num" w:pos="5040"/>
        </w:tabs>
        <w:ind w:left="5040" w:hanging="360"/>
      </w:pPr>
      <w:rPr>
        <w:rFonts w:ascii="Arial" w:hAnsi="Arial" w:hint="default"/>
      </w:rPr>
    </w:lvl>
    <w:lvl w:ilvl="7" w:tplc="BAA4974A" w:tentative="1">
      <w:start w:val="1"/>
      <w:numFmt w:val="bullet"/>
      <w:lvlText w:val="•"/>
      <w:lvlJc w:val="left"/>
      <w:pPr>
        <w:tabs>
          <w:tab w:val="num" w:pos="5760"/>
        </w:tabs>
        <w:ind w:left="5760" w:hanging="360"/>
      </w:pPr>
      <w:rPr>
        <w:rFonts w:ascii="Arial" w:hAnsi="Arial" w:hint="default"/>
      </w:rPr>
    </w:lvl>
    <w:lvl w:ilvl="8" w:tplc="9620EC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ABD554F"/>
    <w:multiLevelType w:val="hybridMultilevel"/>
    <w:tmpl w:val="929ABDD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7EDC0FD1"/>
    <w:multiLevelType w:val="hybridMultilevel"/>
    <w:tmpl w:val="7AFA3A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736854226">
    <w:abstractNumId w:val="2"/>
  </w:num>
  <w:num w:numId="2" w16cid:durableId="1079525537">
    <w:abstractNumId w:val="5"/>
  </w:num>
  <w:num w:numId="3" w16cid:durableId="1085953623">
    <w:abstractNumId w:val="3"/>
  </w:num>
  <w:num w:numId="4" w16cid:durableId="1429347996">
    <w:abstractNumId w:val="6"/>
  </w:num>
  <w:num w:numId="5" w16cid:durableId="1994872163">
    <w:abstractNumId w:val="0"/>
  </w:num>
  <w:num w:numId="6" w16cid:durableId="1688827667">
    <w:abstractNumId w:val="4"/>
  </w:num>
  <w:num w:numId="7" w16cid:durableId="386422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FF"/>
    <w:rsid w:val="00005CAD"/>
    <w:rsid w:val="00010630"/>
    <w:rsid w:val="00012B3B"/>
    <w:rsid w:val="00021E11"/>
    <w:rsid w:val="00054A83"/>
    <w:rsid w:val="000A2DB9"/>
    <w:rsid w:val="000B3605"/>
    <w:rsid w:val="000C3A4F"/>
    <w:rsid w:val="000C4703"/>
    <w:rsid w:val="001378FF"/>
    <w:rsid w:val="001855D2"/>
    <w:rsid w:val="001B6C3A"/>
    <w:rsid w:val="001C7E1B"/>
    <w:rsid w:val="00206D0D"/>
    <w:rsid w:val="0025235E"/>
    <w:rsid w:val="00256115"/>
    <w:rsid w:val="002A66B7"/>
    <w:rsid w:val="003125FF"/>
    <w:rsid w:val="00434293"/>
    <w:rsid w:val="00471597"/>
    <w:rsid w:val="00480FDE"/>
    <w:rsid w:val="004C642D"/>
    <w:rsid w:val="005000A4"/>
    <w:rsid w:val="00501146"/>
    <w:rsid w:val="00560A6C"/>
    <w:rsid w:val="005C5E99"/>
    <w:rsid w:val="005E3F54"/>
    <w:rsid w:val="006208CC"/>
    <w:rsid w:val="006C2583"/>
    <w:rsid w:val="006E7978"/>
    <w:rsid w:val="00747B50"/>
    <w:rsid w:val="007906CE"/>
    <w:rsid w:val="007C6458"/>
    <w:rsid w:val="007D1ACE"/>
    <w:rsid w:val="00807737"/>
    <w:rsid w:val="00826FE0"/>
    <w:rsid w:val="008311BE"/>
    <w:rsid w:val="008A335B"/>
    <w:rsid w:val="008B7574"/>
    <w:rsid w:val="008C2214"/>
    <w:rsid w:val="008D78E1"/>
    <w:rsid w:val="008F638F"/>
    <w:rsid w:val="00937261"/>
    <w:rsid w:val="00940847"/>
    <w:rsid w:val="00977624"/>
    <w:rsid w:val="00992EE4"/>
    <w:rsid w:val="00994EAC"/>
    <w:rsid w:val="009A6798"/>
    <w:rsid w:val="009C3D9E"/>
    <w:rsid w:val="009C610B"/>
    <w:rsid w:val="00A46B90"/>
    <w:rsid w:val="00A475ED"/>
    <w:rsid w:val="00AB0634"/>
    <w:rsid w:val="00B42780"/>
    <w:rsid w:val="00B7337D"/>
    <w:rsid w:val="00B75468"/>
    <w:rsid w:val="00C4263E"/>
    <w:rsid w:val="00C64FE4"/>
    <w:rsid w:val="00CC6A0D"/>
    <w:rsid w:val="00CD4C38"/>
    <w:rsid w:val="00CF3E73"/>
    <w:rsid w:val="00CF72D1"/>
    <w:rsid w:val="00D323E2"/>
    <w:rsid w:val="00DA2876"/>
    <w:rsid w:val="00DF034A"/>
    <w:rsid w:val="00E1193B"/>
    <w:rsid w:val="00E214FD"/>
    <w:rsid w:val="00E31724"/>
    <w:rsid w:val="00E47C8C"/>
    <w:rsid w:val="00E5253A"/>
    <w:rsid w:val="00E6586A"/>
    <w:rsid w:val="00E72E6C"/>
    <w:rsid w:val="00EA4623"/>
    <w:rsid w:val="00F12D5F"/>
    <w:rsid w:val="00F621E9"/>
    <w:rsid w:val="00F75002"/>
    <w:rsid w:val="00F93701"/>
    <w:rsid w:val="00FA6977"/>
    <w:rsid w:val="46606249"/>
    <w:rsid w:val="48FA45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98BB9"/>
  <w15:docId w15:val="{0071B555-C2E2-4895-AF45-592BD4C8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E11"/>
    <w:rPr>
      <w:rFonts w:ascii="Times New Roman" w:hAnsi="Times New Roman"/>
      <w:sz w:val="24"/>
    </w:rPr>
  </w:style>
  <w:style w:type="paragraph" w:styleId="Heading1">
    <w:name w:val="heading 1"/>
    <w:basedOn w:val="Normal"/>
    <w:next w:val="Normal"/>
    <w:link w:val="Heading1Char"/>
    <w:uiPriority w:val="9"/>
    <w:qFormat/>
    <w:rsid w:val="006C2583"/>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6C2583"/>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FA6977"/>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6977"/>
    <w:pPr>
      <w:spacing w:after="0" w:line="240" w:lineRule="auto"/>
    </w:pPr>
    <w:rPr>
      <w:rFonts w:ascii="Times New Roman" w:hAnsi="Times New Roman"/>
      <w:sz w:val="24"/>
    </w:rPr>
  </w:style>
  <w:style w:type="table" w:styleId="TableGrid">
    <w:name w:val="Table Grid"/>
    <w:basedOn w:val="TableNormal"/>
    <w:uiPriority w:val="59"/>
    <w:rsid w:val="00312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7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ED"/>
    <w:rPr>
      <w:rFonts w:ascii="Tahoma" w:hAnsi="Tahoma" w:cs="Tahoma"/>
      <w:sz w:val="16"/>
      <w:szCs w:val="16"/>
    </w:rPr>
  </w:style>
  <w:style w:type="character" w:customStyle="1" w:styleId="Heading3Char">
    <w:name w:val="Heading 3 Char"/>
    <w:basedOn w:val="DefaultParagraphFont"/>
    <w:link w:val="Heading3"/>
    <w:uiPriority w:val="9"/>
    <w:rsid w:val="00FA6977"/>
    <w:rPr>
      <w:rFonts w:ascii="Times New Roman" w:eastAsiaTheme="majorEastAsia" w:hAnsi="Times New Roman" w:cstheme="majorBidi"/>
      <w:b/>
      <w:bCs/>
      <w:color w:val="000000" w:themeColor="text1"/>
      <w:sz w:val="24"/>
    </w:rPr>
  </w:style>
  <w:style w:type="character" w:customStyle="1" w:styleId="Heading2Char">
    <w:name w:val="Heading 2 Char"/>
    <w:basedOn w:val="DefaultParagraphFont"/>
    <w:link w:val="Heading2"/>
    <w:uiPriority w:val="9"/>
    <w:rsid w:val="006C2583"/>
    <w:rPr>
      <w:rFonts w:ascii="Times New Roman" w:eastAsiaTheme="majorEastAsia" w:hAnsi="Times New Roman" w:cstheme="majorBidi"/>
      <w:b/>
      <w:sz w:val="26"/>
      <w:szCs w:val="26"/>
    </w:rPr>
  </w:style>
  <w:style w:type="paragraph" w:styleId="ListParagraph">
    <w:name w:val="List Paragraph"/>
    <w:basedOn w:val="Normal"/>
    <w:uiPriority w:val="34"/>
    <w:qFormat/>
    <w:rsid w:val="008F638F"/>
    <w:pPr>
      <w:ind w:left="720"/>
      <w:contextualSpacing/>
    </w:pPr>
  </w:style>
  <w:style w:type="character" w:customStyle="1" w:styleId="Heading1Char">
    <w:name w:val="Heading 1 Char"/>
    <w:basedOn w:val="DefaultParagraphFont"/>
    <w:link w:val="Heading1"/>
    <w:uiPriority w:val="9"/>
    <w:rsid w:val="006C2583"/>
    <w:rPr>
      <w:rFonts w:ascii="Times New Roman" w:eastAsiaTheme="majorEastAsia" w:hAnsi="Times New Roman" w:cstheme="majorBidi"/>
      <w:b/>
      <w:color w:val="000000" w:themeColor="text1"/>
      <w:sz w:val="32"/>
      <w:szCs w:val="32"/>
    </w:rPr>
  </w:style>
  <w:style w:type="character" w:styleId="CommentReference">
    <w:name w:val="annotation reference"/>
    <w:basedOn w:val="DefaultParagraphFont"/>
    <w:uiPriority w:val="99"/>
    <w:semiHidden/>
    <w:unhideWhenUsed/>
    <w:rsid w:val="005C5E99"/>
    <w:rPr>
      <w:sz w:val="16"/>
      <w:szCs w:val="16"/>
    </w:rPr>
  </w:style>
  <w:style w:type="paragraph" w:styleId="CommentText">
    <w:name w:val="annotation text"/>
    <w:basedOn w:val="Normal"/>
    <w:link w:val="CommentTextChar"/>
    <w:uiPriority w:val="99"/>
    <w:semiHidden/>
    <w:unhideWhenUsed/>
    <w:rsid w:val="005C5E99"/>
    <w:pPr>
      <w:spacing w:line="240" w:lineRule="auto"/>
    </w:pPr>
    <w:rPr>
      <w:sz w:val="20"/>
      <w:szCs w:val="20"/>
    </w:rPr>
  </w:style>
  <w:style w:type="character" w:customStyle="1" w:styleId="CommentTextChar">
    <w:name w:val="Comment Text Char"/>
    <w:basedOn w:val="DefaultParagraphFont"/>
    <w:link w:val="CommentText"/>
    <w:uiPriority w:val="99"/>
    <w:semiHidden/>
    <w:rsid w:val="005C5E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C5E99"/>
    <w:rPr>
      <w:b/>
      <w:bCs/>
    </w:rPr>
  </w:style>
  <w:style w:type="character" w:customStyle="1" w:styleId="CommentSubjectChar">
    <w:name w:val="Comment Subject Char"/>
    <w:basedOn w:val="CommentTextChar"/>
    <w:link w:val="CommentSubject"/>
    <w:uiPriority w:val="99"/>
    <w:semiHidden/>
    <w:rsid w:val="005C5E99"/>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80007">
      <w:bodyDiv w:val="1"/>
      <w:marLeft w:val="0"/>
      <w:marRight w:val="0"/>
      <w:marTop w:val="0"/>
      <w:marBottom w:val="0"/>
      <w:divBdr>
        <w:top w:val="none" w:sz="0" w:space="0" w:color="auto"/>
        <w:left w:val="none" w:sz="0" w:space="0" w:color="auto"/>
        <w:bottom w:val="none" w:sz="0" w:space="0" w:color="auto"/>
        <w:right w:val="none" w:sz="0" w:space="0" w:color="auto"/>
      </w:divBdr>
      <w:divsChild>
        <w:div w:id="975450252">
          <w:marLeft w:val="360"/>
          <w:marRight w:val="0"/>
          <w:marTop w:val="200"/>
          <w:marBottom w:val="0"/>
          <w:divBdr>
            <w:top w:val="none" w:sz="0" w:space="0" w:color="auto"/>
            <w:left w:val="none" w:sz="0" w:space="0" w:color="auto"/>
            <w:bottom w:val="none" w:sz="0" w:space="0" w:color="auto"/>
            <w:right w:val="none" w:sz="0" w:space="0" w:color="auto"/>
          </w:divBdr>
        </w:div>
        <w:div w:id="1852407514">
          <w:marLeft w:val="360"/>
          <w:marRight w:val="0"/>
          <w:marTop w:val="200"/>
          <w:marBottom w:val="0"/>
          <w:divBdr>
            <w:top w:val="none" w:sz="0" w:space="0" w:color="auto"/>
            <w:left w:val="none" w:sz="0" w:space="0" w:color="auto"/>
            <w:bottom w:val="none" w:sz="0" w:space="0" w:color="auto"/>
            <w:right w:val="none" w:sz="0" w:space="0" w:color="auto"/>
          </w:divBdr>
        </w:div>
      </w:divsChild>
    </w:div>
    <w:div w:id="351273472">
      <w:bodyDiv w:val="1"/>
      <w:marLeft w:val="0"/>
      <w:marRight w:val="0"/>
      <w:marTop w:val="0"/>
      <w:marBottom w:val="0"/>
      <w:divBdr>
        <w:top w:val="none" w:sz="0" w:space="0" w:color="auto"/>
        <w:left w:val="none" w:sz="0" w:space="0" w:color="auto"/>
        <w:bottom w:val="none" w:sz="0" w:space="0" w:color="auto"/>
        <w:right w:val="none" w:sz="0" w:space="0" w:color="auto"/>
      </w:divBdr>
      <w:divsChild>
        <w:div w:id="775557478">
          <w:marLeft w:val="360"/>
          <w:marRight w:val="0"/>
          <w:marTop w:val="200"/>
          <w:marBottom w:val="0"/>
          <w:divBdr>
            <w:top w:val="none" w:sz="0" w:space="0" w:color="auto"/>
            <w:left w:val="none" w:sz="0" w:space="0" w:color="auto"/>
            <w:bottom w:val="none" w:sz="0" w:space="0" w:color="auto"/>
            <w:right w:val="none" w:sz="0" w:space="0" w:color="auto"/>
          </w:divBdr>
        </w:div>
        <w:div w:id="1752384919">
          <w:marLeft w:val="1080"/>
          <w:marRight w:val="0"/>
          <w:marTop w:val="100"/>
          <w:marBottom w:val="0"/>
          <w:divBdr>
            <w:top w:val="none" w:sz="0" w:space="0" w:color="auto"/>
            <w:left w:val="none" w:sz="0" w:space="0" w:color="auto"/>
            <w:bottom w:val="none" w:sz="0" w:space="0" w:color="auto"/>
            <w:right w:val="none" w:sz="0" w:space="0" w:color="auto"/>
          </w:divBdr>
        </w:div>
        <w:div w:id="625283940">
          <w:marLeft w:val="1080"/>
          <w:marRight w:val="0"/>
          <w:marTop w:val="100"/>
          <w:marBottom w:val="0"/>
          <w:divBdr>
            <w:top w:val="none" w:sz="0" w:space="0" w:color="auto"/>
            <w:left w:val="none" w:sz="0" w:space="0" w:color="auto"/>
            <w:bottom w:val="none" w:sz="0" w:space="0" w:color="auto"/>
            <w:right w:val="none" w:sz="0" w:space="0" w:color="auto"/>
          </w:divBdr>
        </w:div>
        <w:div w:id="1554344197">
          <w:marLeft w:val="1080"/>
          <w:marRight w:val="0"/>
          <w:marTop w:val="100"/>
          <w:marBottom w:val="0"/>
          <w:divBdr>
            <w:top w:val="none" w:sz="0" w:space="0" w:color="auto"/>
            <w:left w:val="none" w:sz="0" w:space="0" w:color="auto"/>
            <w:bottom w:val="none" w:sz="0" w:space="0" w:color="auto"/>
            <w:right w:val="none" w:sz="0" w:space="0" w:color="auto"/>
          </w:divBdr>
        </w:div>
      </w:divsChild>
    </w:div>
    <w:div w:id="668102504">
      <w:bodyDiv w:val="1"/>
      <w:marLeft w:val="0"/>
      <w:marRight w:val="0"/>
      <w:marTop w:val="0"/>
      <w:marBottom w:val="0"/>
      <w:divBdr>
        <w:top w:val="none" w:sz="0" w:space="0" w:color="auto"/>
        <w:left w:val="none" w:sz="0" w:space="0" w:color="auto"/>
        <w:bottom w:val="none" w:sz="0" w:space="0" w:color="auto"/>
        <w:right w:val="none" w:sz="0" w:space="0" w:color="auto"/>
      </w:divBdr>
      <w:divsChild>
        <w:div w:id="871649845">
          <w:marLeft w:val="720"/>
          <w:marRight w:val="0"/>
          <w:marTop w:val="200"/>
          <w:marBottom w:val="0"/>
          <w:divBdr>
            <w:top w:val="none" w:sz="0" w:space="0" w:color="auto"/>
            <w:left w:val="none" w:sz="0" w:space="0" w:color="auto"/>
            <w:bottom w:val="none" w:sz="0" w:space="0" w:color="auto"/>
            <w:right w:val="none" w:sz="0" w:space="0" w:color="auto"/>
          </w:divBdr>
        </w:div>
        <w:div w:id="703797981">
          <w:marLeft w:val="720"/>
          <w:marRight w:val="0"/>
          <w:marTop w:val="200"/>
          <w:marBottom w:val="0"/>
          <w:divBdr>
            <w:top w:val="none" w:sz="0" w:space="0" w:color="auto"/>
            <w:left w:val="none" w:sz="0" w:space="0" w:color="auto"/>
            <w:bottom w:val="none" w:sz="0" w:space="0" w:color="auto"/>
            <w:right w:val="none" w:sz="0" w:space="0" w:color="auto"/>
          </w:divBdr>
        </w:div>
      </w:divsChild>
    </w:div>
    <w:div w:id="15403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F15510790F234A835B6E529C5BA687" ma:contentTypeVersion="11" ma:contentTypeDescription="Create a new document." ma:contentTypeScope="" ma:versionID="02560185d49c98fce38b9feeff142e43">
  <xsd:schema xmlns:xsd="http://www.w3.org/2001/XMLSchema" xmlns:xs="http://www.w3.org/2001/XMLSchema" xmlns:p="http://schemas.microsoft.com/office/2006/metadata/properties" xmlns:ns2="51627570-ca08-4148-bbd2-4e6b21368547" xmlns:ns3="56a54974-3151-4eb6-ad87-6a8c0ed89363" targetNamespace="http://schemas.microsoft.com/office/2006/metadata/properties" ma:root="true" ma:fieldsID="3e9ec51f360ddd73a2a7f0aa64c9a563" ns2:_="" ns3:_="">
    <xsd:import namespace="51627570-ca08-4148-bbd2-4e6b21368547"/>
    <xsd:import namespace="56a54974-3151-4eb6-ad87-6a8c0ed893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27570-ca08-4148-bbd2-4e6b21368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a54974-3151-4eb6-ad87-6a8c0ed893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5E4ADB-638C-4FC7-9DFC-29FFBFF482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333EC6-95C7-4BE7-B062-1AF8B6B37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27570-ca08-4148-bbd2-4e6b21368547"/>
    <ds:schemaRef ds:uri="56a54974-3151-4eb6-ad87-6a8c0ed89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B8F8AE-484A-4838-B148-6D5F9809FF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995</Words>
  <Characters>5772</Characters>
  <Application>Microsoft Office Word</Application>
  <DocSecurity>0</DocSecurity>
  <Lines>48</Lines>
  <Paragraphs>13</Paragraphs>
  <ScaleCrop>false</ScaleCrop>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Urm</dc:creator>
  <cp:lastModifiedBy>Tarmo Sulger OÜ</cp:lastModifiedBy>
  <cp:revision>7</cp:revision>
  <dcterms:created xsi:type="dcterms:W3CDTF">2021-09-03T06:22:00Z</dcterms:created>
  <dcterms:modified xsi:type="dcterms:W3CDTF">2024-04-30T08:16:00Z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0x01010059F15510790F234A835B6E529C5BA687</vt:lpwstr>
  </property>
</Properties>
</file>